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D4528" w:rsidR="005722CF" w:rsidP="66E319D3" w:rsidRDefault="00AD3D09" w14:paraId="434959B4" w14:textId="40189E31">
      <w:pPr>
        <w:rPr>
          <w:rFonts w:ascii="Calibri" w:hAnsi="Calibri" w:cs="Calibri" w:asciiTheme="minorAscii" w:hAnsiTheme="minorAscii" w:cstheme="minorAscii"/>
          <w:sz w:val="28"/>
          <w:szCs w:val="28"/>
        </w:rPr>
      </w:pPr>
      <w:r w:rsidRPr="66E319D3" w:rsidR="4C820008">
        <w:rPr>
          <w:rFonts w:ascii="Calibri" w:hAnsi="Calibri" w:cs="Calibri" w:asciiTheme="minorAscii" w:hAnsiTheme="minorAscii" w:cstheme="minorAscii"/>
          <w:sz w:val="28"/>
          <w:szCs w:val="28"/>
        </w:rPr>
        <w:t>2025 Season</w:t>
      </w:r>
    </w:p>
    <w:p w:rsidR="005722CF" w:rsidP="005722CF" w:rsidRDefault="004874CE" w14:paraId="5C1B667F" w14:textId="40E0FD69">
      <w:pPr>
        <w:pStyle w:val="Title"/>
      </w:pPr>
      <w:r w:rsidR="3F48506B">
        <w:rPr/>
        <w:t>Roger Hall's End of Summer Time</w:t>
      </w:r>
    </w:p>
    <w:p w:rsidR="008D3254" w:rsidP="66E319D3" w:rsidRDefault="004874CE" w14:paraId="344D5E2D" w14:textId="06A6AE0A">
      <w:pPr>
        <w:rPr>
          <w:rFonts w:ascii="Calibri" w:hAnsi="Calibri" w:cs="Calibri" w:asciiTheme="minorAscii" w:hAnsiTheme="minorAscii" w:cstheme="minorAscii"/>
          <w:sz w:val="28"/>
          <w:szCs w:val="28"/>
        </w:rPr>
      </w:pPr>
    </w:p>
    <w:p w:rsidR="7A6DA68E" w:rsidP="7A6DA68E" w:rsidRDefault="7A6DA68E" w14:paraId="1AEC05B0" w14:textId="4093AB75">
      <w:pPr>
        <w:rPr>
          <w:rFonts w:ascii="Calibri" w:hAnsi="Calibri" w:cs="Calibri" w:asciiTheme="minorAscii" w:hAnsiTheme="minorAscii" w:cstheme="minorAscii"/>
          <w:sz w:val="28"/>
          <w:szCs w:val="28"/>
        </w:rPr>
      </w:pPr>
      <w:r w:rsidRPr="55F61F83" w:rsidR="40E9CC60">
        <w:rPr>
          <w:rFonts w:ascii="Calibri" w:hAnsi="Calibri" w:cs="Calibri" w:asciiTheme="minorAscii" w:hAnsiTheme="minorAscii" w:cstheme="minorAscii"/>
          <w:sz w:val="28"/>
          <w:szCs w:val="28"/>
        </w:rPr>
        <w:t>Presented by</w:t>
      </w:r>
      <w:r w:rsidRPr="55F61F83" w:rsidR="40E9CC60">
        <w:rPr>
          <w:rFonts w:ascii="Calibri" w:hAnsi="Calibri" w:cs="Calibri" w:asciiTheme="minorAscii" w:hAnsiTheme="minorAscii" w:cstheme="minorAscii"/>
          <w:sz w:val="28"/>
          <w:szCs w:val="28"/>
        </w:rPr>
        <w:t xml:space="preserve"> Auckland Theatre Company</w:t>
      </w:r>
    </w:p>
    <w:p w:rsidR="55F61F83" w:rsidP="55F61F83" w:rsidRDefault="55F61F83" w14:paraId="127E51E7" w14:textId="515CE50C">
      <w:pPr>
        <w:rPr>
          <w:rFonts w:ascii="Calibri" w:hAnsi="Calibri" w:cs="Calibri" w:asciiTheme="minorAscii" w:hAnsiTheme="minorAscii" w:cstheme="minorAscii"/>
          <w:sz w:val="28"/>
          <w:szCs w:val="28"/>
        </w:rPr>
      </w:pPr>
    </w:p>
    <w:p w:rsidR="32301216" w:rsidP="7A6DA68E" w:rsidRDefault="32301216" w14:paraId="4D636F11" w14:textId="0025180E">
      <w:pPr>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He pou atua, he pou whenua, he pou tangata. Ko Waitematā te moana. Ko Waikōkota te whenua. Ko Te Pou Whakamaharatanga mō Māui Tikitiki a Tāranga te tohu o te kaha, o te kōrero, o te whakapapa o tēnei wāhi, o tēnei whare. Nau mai e te tī, e te tā ki te whare kōrero, ki te whare whakaari o ASB ki te tahatika o te moana. Mauri tau, mauri ora!</w:t>
      </w:r>
    </w:p>
    <w:p w:rsidR="7A6DA68E" w:rsidP="7A6DA68E" w:rsidRDefault="7A6DA68E" w14:paraId="523C6586" w14:textId="1C6B96A6">
      <w:pPr>
        <w:rPr>
          <w:rFonts w:ascii="Calibri" w:hAnsi="Calibri" w:cs="Calibri" w:asciiTheme="minorAscii" w:hAnsiTheme="minorAscii" w:cstheme="minorAscii"/>
          <w:sz w:val="28"/>
          <w:szCs w:val="28"/>
        </w:rPr>
      </w:pPr>
    </w:p>
    <w:p w:rsidR="2DA65BAA" w:rsidP="57314E79" w:rsidRDefault="2DA65BAA" w14:paraId="4E9A7A2C" w14:textId="39F24628">
      <w:pPr>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Pouwhakamaumāharatanga mō Māui-Tikitiki-a-Tāranga</w:t>
      </w:r>
    </w:p>
    <w:p w:rsidR="2DA65BAA" w:rsidP="57314E79" w:rsidRDefault="2DA65BAA" w14:paraId="5312ABD1" w14:textId="6ACDE478">
      <w:pPr>
        <w:pStyle w:val="Normal"/>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 xml:space="preserve">The Memorial Post of Māui the Topknot of </w:t>
      </w:r>
      <w:r w:rsidRPr="57314E79" w:rsidR="2DA65BAA">
        <w:rPr>
          <w:rFonts w:ascii="Calibri" w:hAnsi="Calibri" w:cs="Calibri" w:asciiTheme="minorAscii" w:hAnsiTheme="minorAscii" w:cstheme="minorAscii"/>
          <w:sz w:val="28"/>
          <w:szCs w:val="28"/>
        </w:rPr>
        <w:t>Tāranga</w:t>
      </w:r>
      <w:r>
        <w:br/>
      </w:r>
    </w:p>
    <w:p w:rsidR="2DA65BAA" w:rsidP="57314E79" w:rsidRDefault="2DA65BAA" w14:paraId="71BE6111" w14:textId="23920890">
      <w:pPr>
        <w:pStyle w:val="Normal"/>
      </w:pPr>
      <w:r w:rsidRPr="57314E79" w:rsidR="2DA65BAA">
        <w:rPr>
          <w:rFonts w:ascii="Calibri" w:hAnsi="Calibri" w:cs="Calibri" w:asciiTheme="minorAscii" w:hAnsiTheme="minorAscii" w:cstheme="minorAscii"/>
          <w:sz w:val="28"/>
          <w:szCs w:val="28"/>
        </w:rPr>
        <w:t>Robert Jahnke ONZM (Ngāi Taharoa, Te Whānau a Iritekura,</w:t>
      </w:r>
    </w:p>
    <w:p w:rsidR="2DA65BAA" w:rsidP="57314E79" w:rsidRDefault="2DA65BAA" w14:paraId="38BDF417" w14:textId="615D48E8">
      <w:pPr>
        <w:pStyle w:val="Normal"/>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Te</w:t>
      </w:r>
      <w:r w:rsidRPr="57314E79" w:rsidR="2DA65BAA">
        <w:rPr>
          <w:rFonts w:ascii="Calibri" w:hAnsi="Calibri" w:cs="Calibri" w:asciiTheme="minorAscii" w:hAnsiTheme="minorAscii" w:cstheme="minorAscii"/>
          <w:sz w:val="28"/>
          <w:szCs w:val="28"/>
        </w:rPr>
        <w:t xml:space="preserve"> Whānau a </w:t>
      </w:r>
      <w:r w:rsidRPr="57314E79" w:rsidR="2DA65BAA">
        <w:rPr>
          <w:rFonts w:ascii="Calibri" w:hAnsi="Calibri" w:cs="Calibri" w:asciiTheme="minorAscii" w:hAnsiTheme="minorAscii" w:cstheme="minorAscii"/>
          <w:sz w:val="28"/>
          <w:szCs w:val="28"/>
        </w:rPr>
        <w:t>Rākairo</w:t>
      </w:r>
      <w:r w:rsidRPr="57314E79" w:rsidR="2DA65BAA">
        <w:rPr>
          <w:rFonts w:ascii="Calibri" w:hAnsi="Calibri" w:cs="Calibri" w:asciiTheme="minorAscii" w:hAnsiTheme="minorAscii" w:cstheme="minorAscii"/>
          <w:sz w:val="28"/>
          <w:szCs w:val="28"/>
        </w:rPr>
        <w:t xml:space="preserve"> o Ngāti Porou) 2016</w:t>
      </w:r>
      <w:r>
        <w:br/>
      </w:r>
    </w:p>
    <w:p w:rsidR="2DA65BAA" w:rsidP="57314E79" w:rsidRDefault="2DA65BAA" w14:paraId="3E4CD94F" w14:textId="14DBD924">
      <w:pPr>
        <w:pStyle w:val="Normal"/>
      </w:pPr>
      <w:r w:rsidRPr="57314E79" w:rsidR="2DA65BAA">
        <w:rPr>
          <w:rFonts w:ascii="Calibri" w:hAnsi="Calibri" w:cs="Calibri" w:asciiTheme="minorAscii" w:hAnsiTheme="minorAscii" w:cstheme="minorAscii"/>
          <w:sz w:val="28"/>
          <w:szCs w:val="28"/>
        </w:rPr>
        <w:t>Laminated tōtara and Corten steel</w:t>
      </w:r>
    </w:p>
    <w:p w:rsidR="2DA65BAA" w:rsidP="57314E79" w:rsidRDefault="2DA65BAA" w14:paraId="68DF3830" w14:textId="24EBED3F">
      <w:pPr>
        <w:pStyle w:val="Normal"/>
      </w:pPr>
      <w:r w:rsidRPr="57314E79" w:rsidR="2DA65BAA">
        <w:rPr>
          <w:rFonts w:ascii="Calibri" w:hAnsi="Calibri" w:cs="Calibri" w:asciiTheme="minorAscii" w:hAnsiTheme="minorAscii" w:cstheme="minorAscii"/>
          <w:sz w:val="28"/>
          <w:szCs w:val="28"/>
        </w:rPr>
        <w:t xml:space="preserve">Proudly commissioned by Auckland Theatre Company </w:t>
      </w:r>
    </w:p>
    <w:p w:rsidR="2DA65BAA" w:rsidP="57314E79" w:rsidRDefault="2DA65BAA" w14:paraId="7348360F" w14:textId="644F1260">
      <w:pPr>
        <w:pStyle w:val="Normal"/>
      </w:pPr>
      <w:r w:rsidRPr="57314E79" w:rsidR="2DA65BAA">
        <w:rPr>
          <w:rFonts w:ascii="Calibri" w:hAnsi="Calibri" w:cs="Calibri" w:asciiTheme="minorAscii" w:hAnsiTheme="minorAscii" w:cstheme="minorAscii"/>
          <w:sz w:val="28"/>
          <w:szCs w:val="28"/>
        </w:rPr>
        <w:t>for ASB Waterfront Theatre</w:t>
      </w:r>
    </w:p>
    <w:p w:rsidR="57314E79" w:rsidP="57314E79" w:rsidRDefault="57314E79" w14:paraId="0937A797" w14:textId="6A170F50">
      <w:pPr>
        <w:rPr>
          <w:rFonts w:ascii="Calibri" w:hAnsi="Calibri" w:cs="Calibri" w:asciiTheme="minorAscii" w:hAnsiTheme="minorAscii" w:cstheme="minorAscii"/>
          <w:sz w:val="28"/>
          <w:szCs w:val="28"/>
        </w:rPr>
      </w:pPr>
    </w:p>
    <w:p w:rsidR="32301216" w:rsidP="7A6DA68E" w:rsidRDefault="32301216" w14:paraId="06E5E678" w14:textId="3D08BDA8">
      <w:pPr>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The symbols of support, of strength and of</w:t>
      </w:r>
    </w:p>
    <w:p w:rsidR="32301216" w:rsidP="7A6DA68E" w:rsidRDefault="32301216" w14:paraId="1ECDCA31" w14:textId="43A34FB6">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guardianship stand fast and proud.</w:t>
      </w:r>
      <w:r>
        <w:br/>
      </w:r>
    </w:p>
    <w:p w:rsidR="32301216" w:rsidP="7A6DA68E" w:rsidRDefault="32301216" w14:paraId="65979A90" w14:textId="79C7AA2C">
      <w:pPr>
        <w:pStyle w:val="Normal"/>
      </w:pPr>
      <w:r w:rsidRPr="7A6DA68E" w:rsidR="32301216">
        <w:rPr>
          <w:rFonts w:ascii="Calibri" w:hAnsi="Calibri" w:cs="Calibri" w:asciiTheme="minorAscii" w:hAnsiTheme="minorAscii" w:cstheme="minorAscii"/>
          <w:sz w:val="28"/>
          <w:szCs w:val="28"/>
        </w:rPr>
        <w:t>The waters of Waitematā ebb and flow</w:t>
      </w:r>
    </w:p>
    <w:p w:rsidR="32301216" w:rsidP="7A6DA68E" w:rsidRDefault="32301216" w14:paraId="4470C4BC" w14:textId="2932CD46">
      <w:pPr>
        <w:pStyle w:val="Normal"/>
      </w:pPr>
      <w:r w:rsidRPr="7A6DA68E" w:rsidR="32301216">
        <w:rPr>
          <w:rFonts w:ascii="Calibri" w:hAnsi="Calibri" w:cs="Calibri" w:asciiTheme="minorAscii" w:hAnsiTheme="minorAscii" w:cstheme="minorAscii"/>
          <w:sz w:val="28"/>
          <w:szCs w:val="28"/>
        </w:rPr>
        <w:t>against the shores here at Waikōkota,</w:t>
      </w:r>
    </w:p>
    <w:p w:rsidR="32301216" w:rsidP="7A6DA68E" w:rsidRDefault="32301216" w14:paraId="35AC3997" w14:textId="3B99534F">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the land upon which we stand.</w:t>
      </w:r>
      <w:r>
        <w:br/>
      </w:r>
    </w:p>
    <w:p w:rsidR="32301216" w:rsidP="7A6DA68E" w:rsidRDefault="32301216" w14:paraId="44AC759F" w14:textId="41CD83DC">
      <w:pPr>
        <w:pStyle w:val="Normal"/>
      </w:pPr>
      <w:r w:rsidRPr="7A6DA68E" w:rsidR="32301216">
        <w:rPr>
          <w:rFonts w:ascii="Calibri" w:hAnsi="Calibri" w:cs="Calibri" w:asciiTheme="minorAscii" w:hAnsiTheme="minorAscii" w:cstheme="minorAscii"/>
          <w:sz w:val="28"/>
          <w:szCs w:val="28"/>
        </w:rPr>
        <w:t>The pou of remembrance to Māui Tikitiki a</w:t>
      </w:r>
    </w:p>
    <w:p w:rsidR="32301216" w:rsidP="7A6DA68E" w:rsidRDefault="32301216" w14:paraId="2F9F9349" w14:textId="5FCD5E44">
      <w:pPr>
        <w:pStyle w:val="Normal"/>
      </w:pPr>
      <w:r w:rsidRPr="7A6DA68E" w:rsidR="32301216">
        <w:rPr>
          <w:rFonts w:ascii="Calibri" w:hAnsi="Calibri" w:cs="Calibri" w:asciiTheme="minorAscii" w:hAnsiTheme="minorAscii" w:cstheme="minorAscii"/>
          <w:sz w:val="28"/>
          <w:szCs w:val="28"/>
        </w:rPr>
        <w:t>Tāranga stands tall as a beacon of courage,</w:t>
      </w:r>
    </w:p>
    <w:p w:rsidR="32301216" w:rsidP="7A6DA68E" w:rsidRDefault="32301216" w14:paraId="54F80878" w14:textId="3AFC2DF1">
      <w:pPr>
        <w:pStyle w:val="Normal"/>
      </w:pPr>
      <w:r w:rsidRPr="7A6DA68E" w:rsidR="32301216">
        <w:rPr>
          <w:rFonts w:ascii="Calibri" w:hAnsi="Calibri" w:cs="Calibri" w:asciiTheme="minorAscii" w:hAnsiTheme="minorAscii" w:cstheme="minorAscii"/>
          <w:sz w:val="28"/>
          <w:szCs w:val="28"/>
        </w:rPr>
        <w:t>of stories passed down and of the history that</w:t>
      </w:r>
    </w:p>
    <w:p w:rsidR="32301216" w:rsidP="7A6DA68E" w:rsidRDefault="32301216" w14:paraId="1E5C293D" w14:textId="2D379648">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connects us all to this place and to this space.</w:t>
      </w:r>
      <w:r>
        <w:br/>
      </w:r>
    </w:p>
    <w:p w:rsidR="32301216" w:rsidP="7A6DA68E" w:rsidRDefault="32301216" w14:paraId="6C4B94E2" w14:textId="4EFB4957">
      <w:pPr>
        <w:pStyle w:val="Normal"/>
      </w:pPr>
      <w:r w:rsidRPr="7A6DA68E" w:rsidR="32301216">
        <w:rPr>
          <w:rFonts w:ascii="Calibri" w:hAnsi="Calibri" w:cs="Calibri" w:asciiTheme="minorAscii" w:hAnsiTheme="minorAscii" w:cstheme="minorAscii"/>
          <w:sz w:val="28"/>
          <w:szCs w:val="28"/>
        </w:rPr>
        <w:t xml:space="preserve">We welcome you all from near and far </w:t>
      </w:r>
    </w:p>
    <w:p w:rsidR="32301216" w:rsidP="7A6DA68E" w:rsidRDefault="32301216" w14:paraId="4A1AB8B5" w14:textId="560D8375">
      <w:pPr>
        <w:pStyle w:val="Normal"/>
      </w:pPr>
      <w:r w:rsidRPr="7A6DA68E" w:rsidR="32301216">
        <w:rPr>
          <w:rFonts w:ascii="Calibri" w:hAnsi="Calibri" w:cs="Calibri" w:asciiTheme="minorAscii" w:hAnsiTheme="minorAscii" w:cstheme="minorAscii"/>
          <w:sz w:val="28"/>
          <w:szCs w:val="28"/>
        </w:rPr>
        <w:t xml:space="preserve">to this house of stories, to the </w:t>
      </w:r>
      <w:r w:rsidRPr="7A6DA68E" w:rsidR="32301216">
        <w:rPr>
          <w:rFonts w:ascii="Calibri" w:hAnsi="Calibri" w:cs="Calibri" w:asciiTheme="minorAscii" w:hAnsiTheme="minorAscii" w:cstheme="minorAscii"/>
          <w:sz w:val="28"/>
          <w:szCs w:val="28"/>
        </w:rPr>
        <w:t>ASB Waterfront Theatre.</w:t>
      </w:r>
    </w:p>
    <w:p w:rsidR="32301216" w:rsidP="7A6DA68E" w:rsidRDefault="32301216" w14:paraId="780D2638" w14:textId="1712D416">
      <w:pPr>
        <w:pStyle w:val="Normal"/>
      </w:pPr>
      <w:r w:rsidRPr="7A6DA68E" w:rsidR="32301216">
        <w:rPr>
          <w:rFonts w:ascii="Calibri" w:hAnsi="Calibri" w:cs="Calibri" w:asciiTheme="minorAscii" w:hAnsiTheme="minorAscii" w:cstheme="minorAscii"/>
          <w:sz w:val="28"/>
          <w:szCs w:val="28"/>
        </w:rPr>
        <w:t xml:space="preserve">Mauri tau, mauri </w:t>
      </w:r>
      <w:r w:rsidRPr="7A6DA68E" w:rsidR="32301216">
        <w:rPr>
          <w:rFonts w:ascii="Calibri" w:hAnsi="Calibri" w:cs="Calibri" w:asciiTheme="minorAscii" w:hAnsiTheme="minorAscii" w:cstheme="minorAscii"/>
          <w:sz w:val="28"/>
          <w:szCs w:val="28"/>
        </w:rPr>
        <w:t>ora</w:t>
      </w:r>
      <w:r w:rsidRPr="7A6DA68E" w:rsidR="32301216">
        <w:rPr>
          <w:rFonts w:ascii="Calibri" w:hAnsi="Calibri" w:cs="Calibri" w:asciiTheme="minorAscii" w:hAnsiTheme="minorAscii" w:cstheme="minorAscii"/>
          <w:sz w:val="28"/>
          <w:szCs w:val="28"/>
        </w:rPr>
        <w:t>!</w:t>
      </w:r>
    </w:p>
    <w:p w:rsidR="7A6DA68E" w:rsidP="7A6DA68E" w:rsidRDefault="7A6DA68E" w14:paraId="3D2DEC20" w14:textId="40688E70">
      <w:pPr>
        <w:pStyle w:val="Normal"/>
        <w:rPr>
          <w:rFonts w:ascii="Calibri" w:hAnsi="Calibri" w:cs="Calibri" w:asciiTheme="minorAscii" w:hAnsiTheme="minorAscii" w:cstheme="minorAscii"/>
          <w:sz w:val="28"/>
          <w:szCs w:val="28"/>
        </w:rPr>
      </w:pPr>
    </w:p>
    <w:p w:rsidR="32301216" w:rsidP="55F61F83" w:rsidRDefault="32301216" w14:paraId="0F53B316" w14:textId="36B90A14">
      <w:pPr>
        <w:pStyle w:val="Normal"/>
        <w:rPr>
          <w:rFonts w:ascii="Calibri" w:hAnsi="Calibri" w:cs="Calibri" w:asciiTheme="minorAscii" w:hAnsiTheme="minorAscii" w:cstheme="minorAscii"/>
          <w:sz w:val="28"/>
          <w:szCs w:val="28"/>
        </w:rPr>
      </w:pPr>
      <w:r w:rsidRPr="55F61F83" w:rsidR="32301216">
        <w:rPr>
          <w:rFonts w:ascii="Calibri" w:hAnsi="Calibri" w:cs="Calibri" w:asciiTheme="minorAscii" w:hAnsiTheme="minorAscii" w:cstheme="minorAscii"/>
          <w:sz w:val="28"/>
          <w:szCs w:val="28"/>
        </w:rPr>
        <w:t>AUCKLAND THEATRE COMPANY</w:t>
      </w:r>
      <w:r w:rsidRPr="55F61F83" w:rsidR="32301216">
        <w:rPr>
          <w:rFonts w:ascii="Calibri" w:hAnsi="Calibri" w:cs="Calibri" w:asciiTheme="minorAscii" w:hAnsiTheme="minorAscii" w:cstheme="minorAscii"/>
          <w:sz w:val="28"/>
          <w:szCs w:val="28"/>
        </w:rPr>
        <w:t xml:space="preserve"> PRESENT </w:t>
      </w:r>
    </w:p>
    <w:p w:rsidR="7A6DA68E" w:rsidP="7A6DA68E" w:rsidRDefault="7A6DA68E" w14:paraId="04005358" w14:textId="2C7A6530">
      <w:pPr>
        <w:pStyle w:val="Normal"/>
        <w:rPr>
          <w:rFonts w:ascii="Calibri" w:hAnsi="Calibri" w:cs="Calibri" w:asciiTheme="minorAscii" w:hAnsiTheme="minorAscii" w:cstheme="minorAscii"/>
          <w:sz w:val="28"/>
          <w:szCs w:val="28"/>
        </w:rPr>
      </w:pPr>
    </w:p>
    <w:p w:rsidR="32301216" w:rsidP="55F61F83" w:rsidRDefault="32301216" w14:paraId="04B79B59" w14:textId="24DA7B77">
      <w:pPr>
        <w:pStyle w:val="Normal"/>
        <w:rPr>
          <w:rFonts w:ascii="Calibri" w:hAnsi="Calibri" w:cs="Calibri" w:asciiTheme="minorAscii" w:hAnsiTheme="minorAscii" w:cstheme="minorAscii"/>
          <w:sz w:val="28"/>
          <w:szCs w:val="28"/>
        </w:rPr>
      </w:pPr>
      <w:r w:rsidRPr="55F61F83" w:rsidR="24B1E2BD">
        <w:rPr>
          <w:rFonts w:ascii="Calibri" w:hAnsi="Calibri" w:cs="Calibri" w:asciiTheme="minorAscii" w:hAnsiTheme="minorAscii" w:cstheme="minorAscii"/>
          <w:sz w:val="28"/>
          <w:szCs w:val="28"/>
        </w:rPr>
        <w:t xml:space="preserve">Roger Hall's End of </w:t>
      </w:r>
      <w:r w:rsidRPr="55F61F83" w:rsidR="24B1E2BD">
        <w:rPr>
          <w:rFonts w:ascii="Calibri" w:hAnsi="Calibri" w:cs="Calibri" w:asciiTheme="minorAscii" w:hAnsiTheme="minorAscii" w:cstheme="minorAscii"/>
          <w:sz w:val="28"/>
          <w:szCs w:val="28"/>
        </w:rPr>
        <w:t>Summer Time</w:t>
      </w:r>
    </w:p>
    <w:p w:rsidR="7A6DA68E" w:rsidP="7A6DA68E" w:rsidRDefault="7A6DA68E" w14:paraId="1B1DF4A4" w14:textId="23A2B728">
      <w:pPr>
        <w:pStyle w:val="Normal"/>
        <w:rPr>
          <w:rFonts w:ascii="Calibri" w:hAnsi="Calibri" w:cs="Calibri" w:asciiTheme="minorAscii" w:hAnsiTheme="minorAscii" w:cstheme="minorAscii"/>
          <w:sz w:val="28"/>
          <w:szCs w:val="28"/>
        </w:rPr>
      </w:pPr>
    </w:p>
    <w:p w:rsidR="32301216" w:rsidP="7A6DA68E" w:rsidRDefault="32301216" w14:paraId="108E5861" w14:textId="276C2FC7">
      <w:pPr>
        <w:pStyle w:val="Normal"/>
        <w:rPr>
          <w:rFonts w:ascii="Calibri" w:hAnsi="Calibri" w:cs="Calibri" w:asciiTheme="minorAscii" w:hAnsiTheme="minorAscii" w:cstheme="minorAscii"/>
          <w:sz w:val="28"/>
          <w:szCs w:val="28"/>
        </w:rPr>
      </w:pPr>
      <w:r w:rsidRPr="55F61F83" w:rsidR="24B1E2BD">
        <w:rPr>
          <w:rFonts w:ascii="Calibri" w:hAnsi="Calibri" w:cs="Calibri" w:asciiTheme="minorAscii" w:hAnsiTheme="minorAscii" w:cstheme="minorAscii"/>
          <w:sz w:val="28"/>
          <w:szCs w:val="28"/>
        </w:rPr>
        <w:t>17 JUNE</w:t>
      </w:r>
      <w:r w:rsidRPr="55F61F83" w:rsidR="32301216">
        <w:rPr>
          <w:rFonts w:ascii="Calibri" w:hAnsi="Calibri" w:cs="Calibri" w:asciiTheme="minorAscii" w:hAnsiTheme="minorAscii" w:cstheme="minorAscii"/>
          <w:sz w:val="28"/>
          <w:szCs w:val="28"/>
        </w:rPr>
        <w:t xml:space="preserve"> – </w:t>
      </w:r>
      <w:r w:rsidRPr="55F61F83" w:rsidR="0F29320A">
        <w:rPr>
          <w:rFonts w:ascii="Calibri" w:hAnsi="Calibri" w:cs="Calibri" w:asciiTheme="minorAscii" w:hAnsiTheme="minorAscii" w:cstheme="minorAscii"/>
          <w:sz w:val="28"/>
          <w:szCs w:val="28"/>
        </w:rPr>
        <w:t>5</w:t>
      </w:r>
      <w:r w:rsidRPr="55F61F83" w:rsidR="32301216">
        <w:rPr>
          <w:rFonts w:ascii="Calibri" w:hAnsi="Calibri" w:cs="Calibri" w:asciiTheme="minorAscii" w:hAnsiTheme="minorAscii" w:cstheme="minorAscii"/>
          <w:sz w:val="28"/>
          <w:szCs w:val="28"/>
        </w:rPr>
        <w:t xml:space="preserve"> </w:t>
      </w:r>
      <w:r w:rsidRPr="55F61F83" w:rsidR="4111921D">
        <w:rPr>
          <w:rFonts w:ascii="Calibri" w:hAnsi="Calibri" w:cs="Calibri" w:asciiTheme="minorAscii" w:hAnsiTheme="minorAscii" w:cstheme="minorAscii"/>
          <w:sz w:val="28"/>
          <w:szCs w:val="28"/>
        </w:rPr>
        <w:t>July</w:t>
      </w:r>
      <w:r w:rsidRPr="55F61F83" w:rsidR="32301216">
        <w:rPr>
          <w:rFonts w:ascii="Calibri" w:hAnsi="Calibri" w:cs="Calibri" w:asciiTheme="minorAscii" w:hAnsiTheme="minorAscii" w:cstheme="minorAscii"/>
          <w:sz w:val="28"/>
          <w:szCs w:val="28"/>
        </w:rPr>
        <w:t xml:space="preserve"> 2025 ASB Waterfront Theatre</w:t>
      </w:r>
    </w:p>
    <w:p w:rsidR="7A6DA68E" w:rsidP="7A6DA68E" w:rsidRDefault="7A6DA68E" w14:paraId="44F97442" w14:textId="784E2A86">
      <w:pPr>
        <w:pStyle w:val="Normal"/>
        <w:rPr>
          <w:rFonts w:ascii="Calibri" w:hAnsi="Calibri" w:cs="Calibri" w:asciiTheme="minorAscii" w:hAnsiTheme="minorAscii" w:cstheme="minorAscii"/>
          <w:sz w:val="28"/>
          <w:szCs w:val="28"/>
        </w:rPr>
      </w:pPr>
    </w:p>
    <w:p w:rsidR="7A6DA68E" w:rsidP="55F61F83" w:rsidRDefault="7A6DA68E" w14:paraId="5E2E05CD" w14:textId="3B888FB1">
      <w:pPr>
        <w:pStyle w:val="Normal"/>
        <w:rPr>
          <w:rFonts w:ascii="Calibri" w:hAnsi="Calibri" w:cs="Calibri" w:asciiTheme="minorAscii" w:hAnsiTheme="minorAscii" w:cstheme="minorAscii"/>
          <w:i w:val="0"/>
          <w:iCs w:val="0"/>
          <w:sz w:val="28"/>
          <w:szCs w:val="28"/>
        </w:rPr>
      </w:pPr>
      <w:r w:rsidRPr="55F61F83" w:rsidR="408A02DB">
        <w:rPr>
          <w:rFonts w:ascii="Calibri" w:hAnsi="Calibri" w:cs="Calibri" w:asciiTheme="minorAscii" w:hAnsiTheme="minorAscii" w:cstheme="minorAscii"/>
          <w:i w:val="0"/>
          <w:iCs w:val="0"/>
          <w:sz w:val="28"/>
          <w:szCs w:val="28"/>
        </w:rPr>
        <w:t xml:space="preserve">This production of </w:t>
      </w:r>
      <w:r w:rsidRPr="55F61F83" w:rsidR="408A02DB">
        <w:rPr>
          <w:rFonts w:ascii="Calibri" w:hAnsi="Calibri" w:cs="Calibri" w:asciiTheme="minorAscii" w:hAnsiTheme="minorAscii" w:cstheme="minorAscii"/>
          <w:i w:val="1"/>
          <w:iCs w:val="1"/>
          <w:sz w:val="28"/>
          <w:szCs w:val="28"/>
        </w:rPr>
        <w:t xml:space="preserve">End of </w:t>
      </w:r>
      <w:r w:rsidRPr="55F61F83" w:rsidR="408A02DB">
        <w:rPr>
          <w:rFonts w:ascii="Calibri" w:hAnsi="Calibri" w:cs="Calibri" w:asciiTheme="minorAscii" w:hAnsiTheme="minorAscii" w:cstheme="minorAscii"/>
          <w:i w:val="1"/>
          <w:iCs w:val="1"/>
          <w:sz w:val="28"/>
          <w:szCs w:val="28"/>
        </w:rPr>
        <w:t>Summer Time</w:t>
      </w:r>
      <w:r w:rsidRPr="55F61F83" w:rsidR="408A02DB">
        <w:rPr>
          <w:rFonts w:ascii="Calibri" w:hAnsi="Calibri" w:cs="Calibri" w:asciiTheme="minorAscii" w:hAnsiTheme="minorAscii" w:cstheme="minorAscii"/>
          <w:i w:val="0"/>
          <w:iCs w:val="0"/>
          <w:sz w:val="28"/>
          <w:szCs w:val="28"/>
        </w:rPr>
        <w:t xml:space="preserve"> by Roger Hall is the third play in </w:t>
      </w:r>
    </w:p>
    <w:p w:rsidR="7A6DA68E" w:rsidP="69B9B620" w:rsidRDefault="7A6DA68E" w14:paraId="25EB67DE" w14:textId="58EA28A2">
      <w:pPr>
        <w:pStyle w:val="Normal"/>
        <w:rPr>
          <w:rFonts w:ascii="Calibri" w:hAnsi="Calibri" w:cs="Calibri" w:asciiTheme="minorAscii" w:hAnsiTheme="minorAscii" w:cstheme="minorAscii"/>
          <w:i w:val="0"/>
          <w:iCs w:val="0"/>
          <w:sz w:val="28"/>
          <w:szCs w:val="28"/>
        </w:rPr>
      </w:pPr>
      <w:r w:rsidRPr="69B9B620" w:rsidR="408A02DB">
        <w:rPr>
          <w:rFonts w:ascii="Calibri" w:hAnsi="Calibri" w:cs="Calibri" w:asciiTheme="minorAscii" w:hAnsiTheme="minorAscii" w:cstheme="minorAscii"/>
          <w:i w:val="0"/>
          <w:iCs w:val="0"/>
          <w:sz w:val="28"/>
          <w:szCs w:val="28"/>
        </w:rPr>
        <w:t xml:space="preserve">Auckland Theatre Company’s 2025 season. Directed by Alison </w:t>
      </w:r>
      <w:r w:rsidRPr="69B9B620" w:rsidR="408A02DB">
        <w:rPr>
          <w:rFonts w:ascii="Calibri" w:hAnsi="Calibri" w:cs="Calibri" w:asciiTheme="minorAscii" w:hAnsiTheme="minorAscii" w:cstheme="minorAscii"/>
          <w:i w:val="0"/>
          <w:iCs w:val="0"/>
          <w:sz w:val="28"/>
          <w:szCs w:val="28"/>
        </w:rPr>
        <w:t>Quigan</w:t>
      </w:r>
      <w:r w:rsidRPr="69B9B620" w:rsidR="408A02DB">
        <w:rPr>
          <w:rFonts w:ascii="Calibri" w:hAnsi="Calibri" w:cs="Calibri" w:asciiTheme="minorAscii" w:hAnsiTheme="minorAscii" w:cstheme="minorAscii"/>
          <w:i w:val="0"/>
          <w:iCs w:val="0"/>
          <w:sz w:val="28"/>
          <w:szCs w:val="28"/>
        </w:rPr>
        <w:t xml:space="preserve">, it began </w:t>
      </w:r>
      <w:r w:rsidRPr="69B9B620" w:rsidR="408A02DB">
        <w:rPr>
          <w:rFonts w:ascii="Calibri" w:hAnsi="Calibri" w:cs="Calibri" w:asciiTheme="minorAscii" w:hAnsiTheme="minorAscii" w:cstheme="minorAscii"/>
          <w:i w:val="0"/>
          <w:iCs w:val="0"/>
          <w:sz w:val="28"/>
          <w:szCs w:val="28"/>
        </w:rPr>
        <w:t xml:space="preserve">previews on Tuesday 17 June and opened on Thursday 19 June 2025. </w:t>
      </w:r>
    </w:p>
    <w:p w:rsidR="7A6DA68E" w:rsidP="69B9B620" w:rsidRDefault="7A6DA68E" w14:paraId="4654F5B6" w14:textId="33B3873B">
      <w:pPr>
        <w:pStyle w:val="Normal"/>
        <w:rPr>
          <w:rFonts w:ascii="Calibri" w:hAnsi="Calibri" w:cs="Calibri" w:asciiTheme="minorAscii" w:hAnsiTheme="minorAscii" w:cstheme="minorAscii"/>
          <w:i w:val="0"/>
          <w:iCs w:val="0"/>
          <w:sz w:val="28"/>
          <w:szCs w:val="28"/>
        </w:rPr>
      </w:pPr>
      <w:r w:rsidRPr="69B9B620" w:rsidR="408A02DB">
        <w:rPr>
          <w:rFonts w:ascii="Calibri" w:hAnsi="Calibri" w:cs="Calibri" w:asciiTheme="minorAscii" w:hAnsiTheme="minorAscii" w:cstheme="minorAscii"/>
          <w:i w:val="1"/>
          <w:iCs w:val="1"/>
          <w:sz w:val="28"/>
          <w:szCs w:val="28"/>
        </w:rPr>
        <w:t xml:space="preserve">End of </w:t>
      </w:r>
      <w:r w:rsidRPr="69B9B620" w:rsidR="408A02DB">
        <w:rPr>
          <w:rFonts w:ascii="Calibri" w:hAnsi="Calibri" w:cs="Calibri" w:asciiTheme="minorAscii" w:hAnsiTheme="minorAscii" w:cstheme="minorAscii"/>
          <w:i w:val="1"/>
          <w:iCs w:val="1"/>
          <w:sz w:val="28"/>
          <w:szCs w:val="28"/>
        </w:rPr>
        <w:t>Summer Time</w:t>
      </w:r>
      <w:r w:rsidRPr="69B9B620" w:rsidR="408A02DB">
        <w:rPr>
          <w:rFonts w:ascii="Calibri" w:hAnsi="Calibri" w:cs="Calibri" w:asciiTheme="minorAscii" w:hAnsiTheme="minorAscii" w:cstheme="minorAscii"/>
          <w:i w:val="0"/>
          <w:iCs w:val="0"/>
          <w:sz w:val="28"/>
          <w:szCs w:val="28"/>
        </w:rPr>
        <w:t xml:space="preserve"> by Roger Hall had its world premiere at Circa Theatre, </w:t>
      </w:r>
    </w:p>
    <w:p w:rsidR="7A6DA68E" w:rsidP="55F61F83" w:rsidRDefault="7A6DA68E" w14:paraId="7CC715A3" w14:textId="34026D90">
      <w:pPr>
        <w:pStyle w:val="Normal"/>
        <w:rPr>
          <w:rFonts w:ascii="Calibri" w:hAnsi="Calibri" w:cs="Calibri" w:asciiTheme="minorAscii" w:hAnsiTheme="minorAscii" w:cstheme="minorAscii"/>
          <w:i w:val="0"/>
          <w:iCs w:val="0"/>
          <w:sz w:val="28"/>
          <w:szCs w:val="28"/>
        </w:rPr>
      </w:pPr>
      <w:r w:rsidRPr="55F61F83" w:rsidR="408A02DB">
        <w:rPr>
          <w:rFonts w:ascii="Calibri" w:hAnsi="Calibri" w:cs="Calibri" w:asciiTheme="minorAscii" w:hAnsiTheme="minorAscii" w:cstheme="minorAscii"/>
          <w:i w:val="0"/>
          <w:iCs w:val="0"/>
          <w:sz w:val="28"/>
          <w:szCs w:val="28"/>
        </w:rPr>
        <w:t xml:space="preserve">Wellington, in a production directed by Ross Jolly, on Saturday 4 May 2024, </w:t>
      </w:r>
    </w:p>
    <w:p w:rsidR="7A6DA68E" w:rsidP="55F61F83" w:rsidRDefault="7A6DA68E" w14:paraId="528F1C6D" w14:textId="4C97D8D3">
      <w:pPr>
        <w:pStyle w:val="Normal"/>
        <w:rPr>
          <w:rFonts w:ascii="Calibri" w:hAnsi="Calibri" w:cs="Calibri" w:asciiTheme="minorAscii" w:hAnsiTheme="minorAscii" w:cstheme="minorAscii"/>
          <w:i w:val="0"/>
          <w:iCs w:val="0"/>
          <w:sz w:val="28"/>
          <w:szCs w:val="28"/>
        </w:rPr>
      </w:pPr>
      <w:r w:rsidRPr="55F61F83" w:rsidR="408A02DB">
        <w:rPr>
          <w:rFonts w:ascii="Calibri" w:hAnsi="Calibri" w:cs="Calibri" w:asciiTheme="minorAscii" w:hAnsiTheme="minorAscii" w:cstheme="minorAscii"/>
          <w:i w:val="0"/>
          <w:iCs w:val="0"/>
          <w:sz w:val="28"/>
          <w:szCs w:val="28"/>
        </w:rPr>
        <w:t xml:space="preserve">featuring Gavin Rutherford as Dickie Hart. The production </w:t>
      </w:r>
      <w:r w:rsidRPr="55F61F83" w:rsidR="408A02DB">
        <w:rPr>
          <w:rFonts w:ascii="Calibri" w:hAnsi="Calibri" w:cs="Calibri" w:asciiTheme="minorAscii" w:hAnsiTheme="minorAscii" w:cstheme="minorAscii"/>
          <w:i w:val="0"/>
          <w:iCs w:val="0"/>
          <w:sz w:val="28"/>
          <w:szCs w:val="28"/>
        </w:rPr>
        <w:t>subsequently</w:t>
      </w:r>
      <w:r w:rsidRPr="55F61F83" w:rsidR="408A02DB">
        <w:rPr>
          <w:rFonts w:ascii="Calibri" w:hAnsi="Calibri" w:cs="Calibri" w:asciiTheme="minorAscii" w:hAnsiTheme="minorAscii" w:cstheme="minorAscii"/>
          <w:i w:val="0"/>
          <w:iCs w:val="0"/>
          <w:sz w:val="28"/>
          <w:szCs w:val="28"/>
        </w:rPr>
        <w:t xml:space="preserve"> toured </w:t>
      </w:r>
      <w:r w:rsidRPr="55F61F83" w:rsidR="408A02DB">
        <w:rPr>
          <w:rFonts w:ascii="Calibri" w:hAnsi="Calibri" w:cs="Calibri" w:asciiTheme="minorAscii" w:hAnsiTheme="minorAscii" w:cstheme="minorAscii"/>
          <w:i w:val="0"/>
          <w:iCs w:val="0"/>
          <w:sz w:val="28"/>
          <w:szCs w:val="28"/>
        </w:rPr>
        <w:t xml:space="preserve">to Centrepoint Theatre in the </w:t>
      </w:r>
      <w:r w:rsidRPr="55F61F83" w:rsidR="408A02DB">
        <w:rPr>
          <w:rFonts w:ascii="Calibri" w:hAnsi="Calibri" w:cs="Calibri" w:asciiTheme="minorAscii" w:hAnsiTheme="minorAscii" w:cstheme="minorAscii"/>
          <w:i w:val="0"/>
          <w:iCs w:val="0"/>
          <w:sz w:val="28"/>
          <w:szCs w:val="28"/>
        </w:rPr>
        <w:t>Manawatū</w:t>
      </w:r>
      <w:r w:rsidRPr="55F61F83" w:rsidR="408A02DB">
        <w:rPr>
          <w:rFonts w:ascii="Calibri" w:hAnsi="Calibri" w:cs="Calibri" w:asciiTheme="minorAscii" w:hAnsiTheme="minorAscii" w:cstheme="minorAscii"/>
          <w:i w:val="0"/>
          <w:iCs w:val="0"/>
          <w:sz w:val="28"/>
          <w:szCs w:val="28"/>
        </w:rPr>
        <w:t>, opening on Saturday 1 March 2025.</w:t>
      </w:r>
    </w:p>
    <w:p w:rsidR="7A6DA68E" w:rsidP="55F61F83" w:rsidRDefault="7A6DA68E" w14:paraId="237897AB" w14:textId="438197A2">
      <w:pPr>
        <w:pStyle w:val="Normal"/>
        <w:rPr>
          <w:rFonts w:ascii="Calibri" w:hAnsi="Calibri" w:cs="Calibri" w:asciiTheme="minorAscii" w:hAnsiTheme="minorAscii" w:cstheme="minorAscii"/>
          <w:i w:val="0"/>
          <w:iCs w:val="0"/>
          <w:sz w:val="28"/>
          <w:szCs w:val="28"/>
        </w:rPr>
      </w:pPr>
      <w:r w:rsidRPr="55F61F83" w:rsidR="408A02DB">
        <w:rPr>
          <w:rFonts w:ascii="Calibri" w:hAnsi="Calibri" w:cs="Calibri" w:asciiTheme="minorAscii" w:hAnsiTheme="minorAscii" w:cstheme="minorAscii"/>
          <w:i w:val="0"/>
          <w:iCs w:val="0"/>
          <w:sz w:val="28"/>
          <w:szCs w:val="28"/>
        </w:rPr>
        <w:t xml:space="preserve">This production is 1 hour and 50 minutes long, including interval. It includes </w:t>
      </w:r>
    </w:p>
    <w:p w:rsidR="7A6DA68E" w:rsidP="69B9B620" w:rsidRDefault="7A6DA68E" w14:paraId="0CEEFFDE" w14:textId="52D41966">
      <w:pPr>
        <w:pStyle w:val="Normal"/>
        <w:rPr>
          <w:rFonts w:ascii="Calibri" w:hAnsi="Calibri" w:cs="Calibri" w:asciiTheme="minorAscii" w:hAnsiTheme="minorAscii" w:cstheme="minorAscii"/>
          <w:i w:val="0"/>
          <w:iCs w:val="0"/>
          <w:sz w:val="28"/>
          <w:szCs w:val="28"/>
        </w:rPr>
      </w:pPr>
      <w:r w:rsidRPr="69B9B620" w:rsidR="408A02DB">
        <w:rPr>
          <w:rFonts w:ascii="Calibri" w:hAnsi="Calibri" w:cs="Calibri" w:asciiTheme="minorAscii" w:hAnsiTheme="minorAscii" w:cstheme="minorAscii"/>
          <w:i w:val="0"/>
          <w:iCs w:val="0"/>
          <w:sz w:val="28"/>
          <w:szCs w:val="28"/>
        </w:rPr>
        <w:t xml:space="preserve">offensive language. Please switch off all mobile phones and noise-emitting devices. This is the third play charting the adventures of Dickie Hart, following </w:t>
      </w:r>
      <w:r w:rsidRPr="69B9B620" w:rsidR="408A02DB">
        <w:rPr>
          <w:rFonts w:ascii="Calibri" w:hAnsi="Calibri" w:cs="Calibri" w:asciiTheme="minorAscii" w:hAnsiTheme="minorAscii" w:cstheme="minorAscii"/>
          <w:i w:val="1"/>
          <w:iCs w:val="1"/>
          <w:sz w:val="28"/>
          <w:szCs w:val="28"/>
        </w:rPr>
        <w:t xml:space="preserve">C’mon </w:t>
      </w:r>
      <w:r w:rsidRPr="69B9B620" w:rsidR="408A02DB">
        <w:rPr>
          <w:rFonts w:ascii="Calibri" w:hAnsi="Calibri" w:cs="Calibri" w:asciiTheme="minorAscii" w:hAnsiTheme="minorAscii" w:cstheme="minorAscii"/>
          <w:i w:val="1"/>
          <w:iCs w:val="1"/>
          <w:sz w:val="28"/>
          <w:szCs w:val="28"/>
        </w:rPr>
        <w:t>Black</w:t>
      </w:r>
      <w:r w:rsidRPr="69B9B620" w:rsidR="408A02DB">
        <w:rPr>
          <w:rFonts w:ascii="Calibri" w:hAnsi="Calibri" w:cs="Calibri" w:asciiTheme="minorAscii" w:hAnsiTheme="minorAscii" w:cstheme="minorAscii"/>
          <w:i w:val="0"/>
          <w:iCs w:val="0"/>
          <w:sz w:val="28"/>
          <w:szCs w:val="28"/>
        </w:rPr>
        <w:t xml:space="preserve"> and </w:t>
      </w:r>
      <w:r w:rsidRPr="69B9B620" w:rsidR="408A02DB">
        <w:rPr>
          <w:rFonts w:ascii="Calibri" w:hAnsi="Calibri" w:cs="Calibri" w:asciiTheme="minorAscii" w:hAnsiTheme="minorAscii" w:cstheme="minorAscii"/>
          <w:i w:val="1"/>
          <w:iCs w:val="1"/>
          <w:sz w:val="28"/>
          <w:szCs w:val="28"/>
        </w:rPr>
        <w:t>You Gotta Be Joking!</w:t>
      </w:r>
      <w:r w:rsidRPr="69B9B620" w:rsidR="408A02DB">
        <w:rPr>
          <w:rFonts w:ascii="Calibri" w:hAnsi="Calibri" w:cs="Calibri" w:asciiTheme="minorAscii" w:hAnsiTheme="minorAscii" w:cstheme="minorAscii"/>
          <w:i w:val="0"/>
          <w:iCs w:val="0"/>
          <w:sz w:val="28"/>
          <w:szCs w:val="28"/>
        </w:rPr>
        <w:t xml:space="preserve"> </w:t>
      </w:r>
      <w:r w:rsidRPr="69B9B620" w:rsidR="408A02DB">
        <w:rPr>
          <w:rFonts w:ascii="Calibri" w:hAnsi="Calibri" w:cs="Calibri" w:asciiTheme="minorAscii" w:hAnsiTheme="minorAscii" w:cstheme="minorAscii"/>
          <w:i w:val="1"/>
          <w:iCs w:val="1"/>
          <w:sz w:val="28"/>
          <w:szCs w:val="28"/>
        </w:rPr>
        <w:t>C’mon Black</w:t>
      </w:r>
      <w:r w:rsidRPr="69B9B620" w:rsidR="408A02DB">
        <w:rPr>
          <w:rFonts w:ascii="Calibri" w:hAnsi="Calibri" w:cs="Calibri" w:asciiTheme="minorAscii" w:hAnsiTheme="minorAscii" w:cstheme="minorAscii"/>
          <w:i w:val="0"/>
          <w:iCs w:val="0"/>
          <w:sz w:val="28"/>
          <w:szCs w:val="28"/>
        </w:rPr>
        <w:t xml:space="preserve"> premiered at the Fortune Theatre, </w:t>
      </w:r>
      <w:r w:rsidRPr="69B9B620" w:rsidR="408A02DB">
        <w:rPr>
          <w:rFonts w:ascii="Calibri" w:hAnsi="Calibri" w:cs="Calibri" w:asciiTheme="minorAscii" w:hAnsiTheme="minorAscii" w:cstheme="minorAscii"/>
          <w:i w:val="0"/>
          <w:iCs w:val="0"/>
          <w:sz w:val="28"/>
          <w:szCs w:val="28"/>
        </w:rPr>
        <w:t xml:space="preserve">Dunedin, on Friday 19 July 1996, in a production directed by Campbell Thomas, </w:t>
      </w:r>
      <w:r w:rsidRPr="69B9B620" w:rsidR="408A02DB">
        <w:rPr>
          <w:rFonts w:ascii="Calibri" w:hAnsi="Calibri" w:cs="Calibri" w:asciiTheme="minorAscii" w:hAnsiTheme="minorAscii" w:cstheme="minorAscii"/>
          <w:i w:val="0"/>
          <w:iCs w:val="0"/>
          <w:sz w:val="28"/>
          <w:szCs w:val="28"/>
        </w:rPr>
        <w:t xml:space="preserve">featuring Tim Bartlett as Dickie. </w:t>
      </w:r>
      <w:r w:rsidRPr="69B9B620" w:rsidR="408A02DB">
        <w:rPr>
          <w:rFonts w:ascii="Calibri" w:hAnsi="Calibri" w:cs="Calibri" w:asciiTheme="minorAscii" w:hAnsiTheme="minorAscii" w:cstheme="minorAscii"/>
          <w:i w:val="1"/>
          <w:iCs w:val="1"/>
          <w:sz w:val="28"/>
          <w:szCs w:val="28"/>
        </w:rPr>
        <w:t>You Gotta Be Joking!</w:t>
      </w:r>
      <w:r w:rsidRPr="69B9B620" w:rsidR="408A02DB">
        <w:rPr>
          <w:rFonts w:ascii="Calibri" w:hAnsi="Calibri" w:cs="Calibri" w:asciiTheme="minorAscii" w:hAnsiTheme="minorAscii" w:cstheme="minorAscii"/>
          <w:i w:val="0"/>
          <w:iCs w:val="0"/>
          <w:sz w:val="28"/>
          <w:szCs w:val="28"/>
        </w:rPr>
        <w:t xml:space="preserve"> premiered at Circa </w:t>
      </w:r>
      <w:r w:rsidRPr="69B9B620" w:rsidR="408A02DB">
        <w:rPr>
          <w:rFonts w:ascii="Calibri" w:hAnsi="Calibri" w:cs="Calibri" w:asciiTheme="minorAscii" w:hAnsiTheme="minorAscii" w:cstheme="minorAscii"/>
          <w:i w:val="0"/>
          <w:iCs w:val="0"/>
          <w:sz w:val="28"/>
          <w:szCs w:val="28"/>
        </w:rPr>
        <w:t xml:space="preserve">Theatre, Wellington, on Wednesday 1 December 1999, in a production directed </w:t>
      </w:r>
      <w:r w:rsidRPr="69B9B620" w:rsidR="408A02DB">
        <w:rPr>
          <w:rFonts w:ascii="Calibri" w:hAnsi="Calibri" w:cs="Calibri" w:asciiTheme="minorAscii" w:hAnsiTheme="minorAscii" w:cstheme="minorAscii"/>
          <w:i w:val="0"/>
          <w:iCs w:val="0"/>
          <w:sz w:val="28"/>
          <w:szCs w:val="28"/>
        </w:rPr>
        <w:t xml:space="preserve">by Danny Mulheron, featuring Grant Tilly as Dickie. Dickie Hart has toured New </w:t>
      </w:r>
      <w:r w:rsidRPr="69B9B620" w:rsidR="408A02DB">
        <w:rPr>
          <w:rFonts w:ascii="Calibri" w:hAnsi="Calibri" w:cs="Calibri" w:asciiTheme="minorAscii" w:hAnsiTheme="minorAscii" w:cstheme="minorAscii"/>
          <w:i w:val="0"/>
          <w:iCs w:val="0"/>
          <w:sz w:val="28"/>
          <w:szCs w:val="28"/>
        </w:rPr>
        <w:t>Zealand in multiple productions.</w:t>
      </w:r>
    </w:p>
    <w:p w:rsidR="55F61F83" w:rsidP="55F61F83" w:rsidRDefault="55F61F83" w14:paraId="09A14FE4" w14:textId="6C839DEB">
      <w:pPr>
        <w:pStyle w:val="Normal"/>
        <w:rPr>
          <w:rFonts w:ascii="Calibri" w:hAnsi="Calibri" w:cs="Calibri" w:asciiTheme="minorAscii" w:hAnsiTheme="minorAscii" w:cstheme="minorAscii"/>
          <w:i w:val="1"/>
          <w:iCs w:val="1"/>
          <w:sz w:val="28"/>
          <w:szCs w:val="28"/>
        </w:rPr>
      </w:pPr>
    </w:p>
    <w:p w:rsidR="32301216" w:rsidP="7A6DA68E" w:rsidRDefault="32301216" w14:paraId="546F80A1" w14:textId="612B0FE3">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Principle Funders: Creative N</w:t>
      </w:r>
      <w:r w:rsidRPr="7A6DA68E" w:rsidR="5321A6D9">
        <w:rPr>
          <w:rFonts w:ascii="Calibri" w:hAnsi="Calibri" w:cs="Calibri" w:asciiTheme="minorAscii" w:hAnsiTheme="minorAscii" w:cstheme="minorAscii"/>
          <w:sz w:val="28"/>
          <w:szCs w:val="28"/>
        </w:rPr>
        <w:t xml:space="preserve">ew </w:t>
      </w:r>
      <w:r w:rsidRPr="7A6DA68E" w:rsidR="32301216">
        <w:rPr>
          <w:rFonts w:ascii="Calibri" w:hAnsi="Calibri" w:cs="Calibri" w:asciiTheme="minorAscii" w:hAnsiTheme="minorAscii" w:cstheme="minorAscii"/>
          <w:sz w:val="28"/>
          <w:szCs w:val="28"/>
        </w:rPr>
        <w:t>Z</w:t>
      </w:r>
      <w:r w:rsidRPr="7A6DA68E" w:rsidR="59226172">
        <w:rPr>
          <w:rFonts w:ascii="Calibri" w:hAnsi="Calibri" w:cs="Calibri" w:asciiTheme="minorAscii" w:hAnsiTheme="minorAscii" w:cstheme="minorAscii"/>
          <w:sz w:val="28"/>
          <w:szCs w:val="28"/>
        </w:rPr>
        <w:t>ealand</w:t>
      </w:r>
      <w:r w:rsidRPr="7A6DA68E" w:rsidR="32301216">
        <w:rPr>
          <w:rFonts w:ascii="Calibri" w:hAnsi="Calibri" w:cs="Calibri" w:asciiTheme="minorAscii" w:hAnsiTheme="minorAscii" w:cstheme="minorAscii"/>
          <w:sz w:val="28"/>
          <w:szCs w:val="28"/>
        </w:rPr>
        <w:t xml:space="preserve"> </w:t>
      </w:r>
      <w:r w:rsidRPr="7A6DA68E" w:rsidR="34BCBF8F">
        <w:rPr>
          <w:rFonts w:ascii="Calibri" w:hAnsi="Calibri" w:cs="Calibri" w:asciiTheme="minorAscii" w:hAnsiTheme="minorAscii" w:cstheme="minorAscii"/>
          <w:sz w:val="28"/>
          <w:szCs w:val="28"/>
        </w:rPr>
        <w:t xml:space="preserve">and </w:t>
      </w:r>
      <w:r w:rsidRPr="7A6DA68E" w:rsidR="32301216">
        <w:rPr>
          <w:rFonts w:ascii="Calibri" w:hAnsi="Calibri" w:cs="Calibri" w:asciiTheme="minorAscii" w:hAnsiTheme="minorAscii" w:cstheme="minorAscii"/>
          <w:sz w:val="28"/>
          <w:szCs w:val="28"/>
        </w:rPr>
        <w:t>Auckland Council</w:t>
      </w:r>
    </w:p>
    <w:p w:rsidR="7A6DA68E" w:rsidP="7A6DA68E" w:rsidRDefault="7A6DA68E" w14:paraId="6E159CDE" w14:textId="61AF9759">
      <w:pPr>
        <w:pStyle w:val="Normal"/>
        <w:rPr>
          <w:rFonts w:ascii="Calibri" w:hAnsi="Calibri" w:cs="Calibri" w:asciiTheme="minorAscii" w:hAnsiTheme="minorAscii" w:cstheme="minorAscii"/>
          <w:sz w:val="28"/>
          <w:szCs w:val="28"/>
        </w:rPr>
      </w:pPr>
    </w:p>
    <w:p w:rsidRPr="005722CF" w:rsidR="00F50217" w:rsidP="005722CF" w:rsidRDefault="00F50217" w14:paraId="76AE5687" w14:textId="6F35C78E">
      <w:pPr>
        <w:pStyle w:val="Heading2"/>
      </w:pPr>
      <w:r w:rsidR="00F50217">
        <w:rPr/>
        <w:t>CAST</w:t>
      </w:r>
    </w:p>
    <w:p w:rsidRPr="004874CE" w:rsidR="004874CE" w:rsidP="7A6DA68E" w:rsidRDefault="004874CE" w14:paraId="28599C98" w14:textId="60FD6790">
      <w:pPr>
        <w:rPr>
          <w:rFonts w:ascii="Calibri" w:hAnsi="Calibri" w:cs="Calibri" w:asciiTheme="minorAscii" w:hAnsiTheme="minorAscii" w:cstheme="minorAscii"/>
          <w:b w:val="1"/>
          <w:bCs w:val="1"/>
          <w:sz w:val="28"/>
          <w:szCs w:val="28"/>
        </w:rPr>
      </w:pPr>
      <w:r w:rsidRPr="55F61F83" w:rsidR="0D824F7C">
        <w:rPr>
          <w:rFonts w:ascii="Calibri" w:hAnsi="Calibri" w:cs="Calibri" w:asciiTheme="minorAscii" w:hAnsiTheme="minorAscii" w:cstheme="minorAscii"/>
          <w:b w:val="1"/>
          <w:bCs w:val="1"/>
          <w:sz w:val="28"/>
          <w:szCs w:val="28"/>
        </w:rPr>
        <w:t xml:space="preserve">Andrew </w:t>
      </w:r>
      <w:r w:rsidRPr="55F61F83" w:rsidR="0D824F7C">
        <w:rPr>
          <w:rFonts w:ascii="Calibri" w:hAnsi="Calibri" w:cs="Calibri" w:asciiTheme="minorAscii" w:hAnsiTheme="minorAscii" w:cstheme="minorAscii"/>
          <w:b w:val="1"/>
          <w:bCs w:val="1"/>
          <w:sz w:val="28"/>
          <w:szCs w:val="28"/>
        </w:rPr>
        <w:t>Grainger</w:t>
      </w:r>
      <w:r w:rsidRPr="55F61F83" w:rsidR="0D824F7C">
        <w:rPr>
          <w:rFonts w:ascii="Calibri" w:hAnsi="Calibri" w:cs="Calibri" w:asciiTheme="minorAscii" w:hAnsiTheme="minorAscii" w:cstheme="minorAscii"/>
          <w:b w:val="1"/>
          <w:bCs w:val="1"/>
          <w:sz w:val="28"/>
          <w:szCs w:val="28"/>
        </w:rPr>
        <w:t xml:space="preserve"> </w:t>
      </w:r>
      <w:r w:rsidRPr="55F61F83" w:rsidR="3DCE7655">
        <w:rPr>
          <w:rFonts w:ascii="Calibri" w:hAnsi="Calibri" w:cs="Calibri" w:asciiTheme="minorAscii" w:hAnsiTheme="minorAscii" w:cstheme="minorAscii"/>
          <w:b w:val="1"/>
          <w:bCs w:val="1"/>
          <w:sz w:val="28"/>
          <w:szCs w:val="28"/>
        </w:rPr>
        <w:t xml:space="preserve">– </w:t>
      </w:r>
      <w:r w:rsidRPr="55F61F83" w:rsidR="096CC42B">
        <w:rPr>
          <w:rFonts w:ascii="Calibri" w:hAnsi="Calibri" w:cs="Calibri" w:asciiTheme="minorAscii" w:hAnsiTheme="minorAscii" w:cstheme="minorAscii"/>
          <w:b w:val="1"/>
          <w:bCs w:val="1"/>
          <w:sz w:val="28"/>
          <w:szCs w:val="28"/>
        </w:rPr>
        <w:t>Dickie Hart</w:t>
      </w:r>
    </w:p>
    <w:p w:rsidR="000F4AD6" w:rsidP="55F61F83" w:rsidRDefault="000F4AD6" w14:paraId="191EE2A7" w14:textId="72C8C44C">
      <w:pPr>
        <w:pStyle w:val="Normal"/>
        <w:rPr>
          <w:rFonts w:ascii="Calibri" w:hAnsi="Calibri" w:cs="Calibri" w:asciiTheme="minorAscii" w:hAnsiTheme="minorAscii" w:cstheme="minorAscii"/>
          <w:b w:val="1"/>
          <w:bCs w:val="1"/>
          <w:sz w:val="28"/>
          <w:szCs w:val="28"/>
        </w:rPr>
      </w:pPr>
    </w:p>
    <w:p w:rsidR="000F4AD6" w:rsidP="000F4AD6" w:rsidRDefault="000F4AD6" w14:paraId="3503A68C" w14:textId="73EFFCFA">
      <w:pPr>
        <w:pStyle w:val="Heading2"/>
      </w:pPr>
      <w:r>
        <w:t>CREATIVE</w:t>
      </w:r>
    </w:p>
    <w:p w:rsidRPr="004874CE" w:rsidR="004874CE" w:rsidP="004874CE" w:rsidRDefault="004874CE" w14:paraId="54BCA5DB" w14:textId="77777777">
      <w:pPr>
        <w:rPr>
          <w:rFonts w:asciiTheme="minorHAnsi" w:hAnsiTheme="minorHAnsi" w:cstheme="minorHAnsi"/>
          <w:sz w:val="28"/>
          <w:szCs w:val="28"/>
        </w:rPr>
      </w:pPr>
      <w:r w:rsidRPr="004874CE">
        <w:rPr>
          <w:rFonts w:asciiTheme="minorHAnsi" w:hAnsiTheme="minorHAnsi" w:cstheme="minorHAnsi"/>
          <w:sz w:val="28"/>
          <w:szCs w:val="28"/>
        </w:rPr>
        <w:t>Playwright —</w:t>
      </w:r>
    </w:p>
    <w:p w:rsidRPr="004874CE" w:rsidR="004874CE" w:rsidP="7A6DA68E" w:rsidRDefault="004874CE" w14:paraId="2DF7C4B7" w14:textId="7BB455DA">
      <w:pPr>
        <w:rPr>
          <w:rFonts w:ascii="Calibri" w:hAnsi="Calibri" w:cs="Calibri" w:asciiTheme="minorAscii" w:hAnsiTheme="minorAscii" w:cstheme="minorAscii"/>
          <w:sz w:val="28"/>
          <w:szCs w:val="28"/>
        </w:rPr>
      </w:pPr>
      <w:r w:rsidRPr="55F61F83" w:rsidR="0F94F651">
        <w:rPr>
          <w:rFonts w:ascii="Calibri" w:hAnsi="Calibri" w:cs="Calibri" w:asciiTheme="minorAscii" w:hAnsiTheme="minorAscii" w:cstheme="minorAscii"/>
          <w:b w:val="1"/>
          <w:bCs w:val="1"/>
          <w:sz w:val="28"/>
          <w:szCs w:val="28"/>
        </w:rPr>
        <w:t>Roger Hall</w:t>
      </w:r>
      <w:r>
        <w:br/>
      </w:r>
      <w:r w:rsidRPr="55F61F83" w:rsidR="004874CE">
        <w:rPr>
          <w:rFonts w:ascii="Calibri" w:hAnsi="Calibri" w:cs="Calibri" w:asciiTheme="minorAscii" w:hAnsiTheme="minorAscii" w:cstheme="minorAscii"/>
          <w:sz w:val="28"/>
          <w:szCs w:val="28"/>
        </w:rPr>
        <w:t>Direct</w:t>
      </w:r>
      <w:r w:rsidRPr="55F61F83" w:rsidR="66C640AA">
        <w:rPr>
          <w:rFonts w:ascii="Calibri" w:hAnsi="Calibri" w:cs="Calibri" w:asciiTheme="minorAscii" w:hAnsiTheme="minorAscii" w:cstheme="minorAscii"/>
          <w:sz w:val="28"/>
          <w:szCs w:val="28"/>
        </w:rPr>
        <w:t>ion</w:t>
      </w:r>
      <w:r w:rsidRPr="55F61F83" w:rsidR="004874CE">
        <w:rPr>
          <w:rFonts w:ascii="Calibri" w:hAnsi="Calibri" w:cs="Calibri" w:asciiTheme="minorAscii" w:hAnsiTheme="minorAscii" w:cstheme="minorAscii"/>
          <w:sz w:val="28"/>
          <w:szCs w:val="28"/>
        </w:rPr>
        <w:t xml:space="preserve"> —</w:t>
      </w:r>
    </w:p>
    <w:p w:rsidRPr="004874CE" w:rsidR="004874CE" w:rsidP="7A6DA68E" w:rsidRDefault="004874CE" w14:paraId="15427035" w14:textId="198C3CF4">
      <w:pPr>
        <w:rPr>
          <w:rFonts w:ascii="Calibri" w:hAnsi="Calibri" w:cs="Calibri" w:asciiTheme="minorAscii" w:hAnsiTheme="minorAscii" w:cstheme="minorAscii"/>
          <w:b w:val="1"/>
          <w:bCs w:val="1"/>
          <w:sz w:val="28"/>
          <w:szCs w:val="28"/>
        </w:rPr>
      </w:pPr>
      <w:r w:rsidRPr="55F61F83" w:rsidR="0E5DB290">
        <w:rPr>
          <w:rFonts w:ascii="Calibri" w:hAnsi="Calibri" w:cs="Calibri" w:asciiTheme="minorAscii" w:hAnsiTheme="minorAscii" w:cstheme="minorAscii"/>
          <w:b w:val="1"/>
          <w:bCs w:val="1"/>
          <w:sz w:val="28"/>
          <w:szCs w:val="28"/>
        </w:rPr>
        <w:t>Alison Quigan</w:t>
      </w:r>
    </w:p>
    <w:p w:rsidR="4B9C2BAD" w:rsidP="7A6DA68E" w:rsidRDefault="4B9C2BAD" w14:paraId="75B1083E" w14:textId="55D395AB">
      <w:pPr>
        <w:rPr>
          <w:rFonts w:ascii="Calibri" w:hAnsi="Calibri" w:cs="Calibri" w:asciiTheme="minorAscii" w:hAnsiTheme="minorAscii" w:cstheme="minorAscii"/>
          <w:sz w:val="28"/>
          <w:szCs w:val="28"/>
        </w:rPr>
      </w:pPr>
      <w:r w:rsidRPr="55F61F83" w:rsidR="0E5DB290">
        <w:rPr>
          <w:rFonts w:ascii="Calibri" w:hAnsi="Calibri" w:cs="Calibri" w:asciiTheme="minorAscii" w:hAnsiTheme="minorAscii" w:cstheme="minorAscii"/>
          <w:sz w:val="28"/>
          <w:szCs w:val="28"/>
        </w:rPr>
        <w:t>Set &amp; Costume</w:t>
      </w:r>
      <w:r w:rsidRPr="55F61F83" w:rsidR="4B9C2BAD">
        <w:rPr>
          <w:rFonts w:ascii="Calibri" w:hAnsi="Calibri" w:cs="Calibri" w:asciiTheme="minorAscii" w:hAnsiTheme="minorAscii" w:cstheme="minorAscii"/>
          <w:sz w:val="28"/>
          <w:szCs w:val="28"/>
        </w:rPr>
        <w:t xml:space="preserve"> Design </w:t>
      </w:r>
      <w:r w:rsidRPr="55F61F83" w:rsidR="004874CE">
        <w:rPr>
          <w:rFonts w:ascii="Calibri" w:hAnsi="Calibri" w:cs="Calibri" w:asciiTheme="minorAscii" w:hAnsiTheme="minorAscii" w:cstheme="minorAscii"/>
          <w:sz w:val="28"/>
          <w:szCs w:val="28"/>
        </w:rPr>
        <w:t>—</w:t>
      </w:r>
    </w:p>
    <w:p w:rsidRPr="004874CE" w:rsidR="004874CE" w:rsidP="7A6DA68E" w:rsidRDefault="004874CE" w14:paraId="702C151E" w14:textId="3F9B626B">
      <w:pPr>
        <w:rPr>
          <w:rFonts w:ascii="Calibri" w:hAnsi="Calibri" w:cs="Calibri" w:asciiTheme="minorAscii" w:hAnsiTheme="minorAscii" w:cstheme="minorAscii"/>
          <w:sz w:val="28"/>
          <w:szCs w:val="28"/>
        </w:rPr>
      </w:pPr>
      <w:r w:rsidRPr="55F61F83" w:rsidR="077FBB3B">
        <w:rPr>
          <w:rFonts w:ascii="Calibri" w:hAnsi="Calibri" w:cs="Calibri" w:asciiTheme="minorAscii" w:hAnsiTheme="minorAscii" w:cstheme="minorAscii"/>
          <w:b w:val="1"/>
          <w:bCs w:val="1"/>
          <w:sz w:val="28"/>
          <w:szCs w:val="28"/>
        </w:rPr>
        <w:t>John Parker</w:t>
      </w:r>
      <w:r>
        <w:br/>
      </w:r>
      <w:r w:rsidRPr="55F61F83" w:rsidR="0862293A">
        <w:rPr>
          <w:rFonts w:ascii="Calibri" w:hAnsi="Calibri" w:cs="Calibri" w:asciiTheme="minorAscii" w:hAnsiTheme="minorAscii" w:cstheme="minorAscii"/>
          <w:sz w:val="28"/>
          <w:szCs w:val="28"/>
        </w:rPr>
        <w:t>Lighting</w:t>
      </w:r>
      <w:r w:rsidRPr="55F61F83" w:rsidR="02680195">
        <w:rPr>
          <w:rFonts w:ascii="Calibri" w:hAnsi="Calibri" w:cs="Calibri" w:asciiTheme="minorAscii" w:hAnsiTheme="minorAscii" w:cstheme="minorAscii"/>
          <w:sz w:val="28"/>
          <w:szCs w:val="28"/>
        </w:rPr>
        <w:t xml:space="preserve"> D</w:t>
      </w:r>
      <w:r w:rsidRPr="55F61F83" w:rsidR="6FC3915B">
        <w:rPr>
          <w:rFonts w:ascii="Calibri" w:hAnsi="Calibri" w:cs="Calibri" w:asciiTheme="minorAscii" w:hAnsiTheme="minorAscii" w:cstheme="minorAscii"/>
          <w:sz w:val="28"/>
          <w:szCs w:val="28"/>
        </w:rPr>
        <w:t>esign</w:t>
      </w:r>
      <w:r w:rsidRPr="55F61F83" w:rsidR="28BAD003">
        <w:rPr>
          <w:rFonts w:ascii="Calibri" w:hAnsi="Calibri" w:cs="Calibri" w:asciiTheme="minorAscii" w:hAnsiTheme="minorAscii" w:cstheme="minorAscii"/>
          <w:sz w:val="28"/>
          <w:szCs w:val="28"/>
        </w:rPr>
        <w:t xml:space="preserve"> —</w:t>
      </w:r>
    </w:p>
    <w:p w:rsidRPr="004874CE" w:rsidR="004874CE" w:rsidP="7A6DA68E" w:rsidRDefault="004874CE" w14:paraId="6818B400" w14:textId="7CF40F78">
      <w:pPr>
        <w:rPr>
          <w:rFonts w:ascii="Calibri" w:hAnsi="Calibri" w:cs="Calibri" w:asciiTheme="minorAscii" w:hAnsiTheme="minorAscii" w:cstheme="minorAscii"/>
          <w:b w:val="1"/>
          <w:bCs w:val="1"/>
          <w:sz w:val="28"/>
          <w:szCs w:val="28"/>
        </w:rPr>
      </w:pPr>
      <w:r w:rsidRPr="55F61F83" w:rsidR="0FE774E5">
        <w:rPr>
          <w:rFonts w:ascii="Calibri" w:hAnsi="Calibri" w:cs="Calibri" w:asciiTheme="minorAscii" w:hAnsiTheme="minorAscii" w:cstheme="minorAscii"/>
          <w:b w:val="1"/>
          <w:bCs w:val="1"/>
          <w:sz w:val="28"/>
          <w:szCs w:val="28"/>
        </w:rPr>
        <w:t>Phillip Dexter</w:t>
      </w:r>
    </w:p>
    <w:p w:rsidRPr="004874CE" w:rsidR="004874CE" w:rsidP="7A6DA68E" w:rsidRDefault="004874CE" w14:paraId="51DF5383" w14:textId="196B356A">
      <w:pPr>
        <w:pStyle w:val="Normal"/>
        <w:rPr>
          <w:rFonts w:ascii="Calibri" w:hAnsi="Calibri" w:cs="Calibri" w:asciiTheme="minorAscii" w:hAnsiTheme="minorAscii" w:cstheme="minorAscii"/>
          <w:sz w:val="28"/>
          <w:szCs w:val="28"/>
        </w:rPr>
      </w:pPr>
      <w:r w:rsidRPr="7A6DA68E" w:rsidR="004874CE">
        <w:rPr>
          <w:rFonts w:ascii="Calibri" w:hAnsi="Calibri" w:cs="Calibri" w:asciiTheme="minorAscii" w:hAnsiTheme="minorAscii" w:cstheme="minorAscii"/>
          <w:sz w:val="28"/>
          <w:szCs w:val="28"/>
        </w:rPr>
        <w:t>Sound Design —</w:t>
      </w:r>
    </w:p>
    <w:p w:rsidRPr="004874CE" w:rsidR="004874CE" w:rsidP="7A6DA68E" w:rsidRDefault="004874CE" w14:paraId="5846164A" w14:textId="2827BDBB">
      <w:pPr>
        <w:rPr>
          <w:rFonts w:ascii="Calibri" w:hAnsi="Calibri" w:cs="Calibri" w:asciiTheme="minorAscii" w:hAnsiTheme="minorAscii" w:cstheme="minorAscii"/>
          <w:b w:val="1"/>
          <w:bCs w:val="1"/>
          <w:sz w:val="28"/>
          <w:szCs w:val="28"/>
        </w:rPr>
      </w:pPr>
      <w:r w:rsidRPr="55F61F83" w:rsidR="034D10FC">
        <w:rPr>
          <w:rFonts w:ascii="Calibri" w:hAnsi="Calibri" w:cs="Calibri" w:asciiTheme="minorAscii" w:hAnsiTheme="minorAscii" w:cstheme="minorAscii"/>
          <w:b w:val="1"/>
          <w:bCs w:val="1"/>
          <w:sz w:val="28"/>
          <w:szCs w:val="28"/>
        </w:rPr>
        <w:t>Sean Lynch</w:t>
      </w:r>
    </w:p>
    <w:p w:rsidRPr="005722CF" w:rsidR="003821DF" w:rsidP="7A6DA68E" w:rsidRDefault="005722CF" w14:paraId="00E1FB57" w14:textId="20070D17">
      <w:pPr>
        <w:pStyle w:val="Normal"/>
      </w:pPr>
    </w:p>
    <w:p w:rsidRPr="005722CF" w:rsidR="003821DF" w:rsidP="7A6DA68E" w:rsidRDefault="005722CF" w14:paraId="6F3D8EE3" w14:textId="49ED1F1D">
      <w:pPr>
        <w:pStyle w:val="Normal"/>
      </w:pPr>
    </w:p>
    <w:p w:rsidRPr="005722CF" w:rsidR="003821DF" w:rsidP="7A6DA68E" w:rsidRDefault="005722CF" w14:paraId="1CB3C014" w14:textId="65E51151">
      <w:pPr>
        <w:pStyle w:val="Heading2"/>
        <w:rPr>
          <w:rFonts w:ascii="Calibri" w:hAnsi="Calibri" w:cs="Calibri" w:asciiTheme="minorAscii" w:hAnsiTheme="minorAscii" w:cstheme="minorAscii"/>
          <w:b w:val="1"/>
          <w:bCs w:val="1"/>
          <w:sz w:val="28"/>
          <w:szCs w:val="28"/>
        </w:rPr>
      </w:pPr>
      <w:r w:rsidR="005722CF">
        <w:rPr/>
        <w:t>PRODUCTION</w:t>
      </w:r>
    </w:p>
    <w:p w:rsidRPr="004874CE" w:rsidR="004874CE" w:rsidP="004874CE" w:rsidRDefault="004874CE" w14:paraId="3DF8AF1E" w14:textId="77777777">
      <w:pPr>
        <w:rPr>
          <w:rFonts w:asciiTheme="minorHAnsi" w:hAnsiTheme="minorHAnsi" w:cstheme="minorHAnsi"/>
          <w:sz w:val="28"/>
          <w:szCs w:val="28"/>
        </w:rPr>
      </w:pPr>
      <w:r w:rsidRPr="004874CE">
        <w:rPr>
          <w:rFonts w:asciiTheme="minorHAnsi" w:hAnsiTheme="minorHAnsi" w:cstheme="minorHAnsi"/>
          <w:sz w:val="28"/>
          <w:szCs w:val="28"/>
        </w:rPr>
        <w:t>Stage Manager —</w:t>
      </w:r>
    </w:p>
    <w:p w:rsidRPr="004874CE" w:rsidR="004874CE" w:rsidP="7A6DA68E" w:rsidRDefault="004874CE" w14:paraId="1548E50A" w14:textId="084FF228">
      <w:pPr>
        <w:rPr>
          <w:rFonts w:ascii="Calibri" w:hAnsi="Calibri" w:cs="Calibri" w:asciiTheme="minorAscii" w:hAnsiTheme="minorAscii" w:cstheme="minorAscii"/>
          <w:b w:val="1"/>
          <w:bCs w:val="1"/>
          <w:sz w:val="28"/>
          <w:szCs w:val="28"/>
        </w:rPr>
      </w:pPr>
      <w:r w:rsidRPr="7A6DA68E" w:rsidR="4FBA976C">
        <w:rPr>
          <w:rFonts w:ascii="Calibri" w:hAnsi="Calibri" w:cs="Calibri" w:asciiTheme="minorAscii" w:hAnsiTheme="minorAscii" w:cstheme="minorAscii"/>
          <w:b w:val="1"/>
          <w:bCs w:val="1"/>
          <w:sz w:val="28"/>
          <w:szCs w:val="28"/>
        </w:rPr>
        <w:t xml:space="preserve">Chiara </w:t>
      </w:r>
      <w:r w:rsidRPr="7A6DA68E" w:rsidR="4FBA976C">
        <w:rPr>
          <w:rFonts w:ascii="Calibri" w:hAnsi="Calibri" w:cs="Calibri" w:asciiTheme="minorAscii" w:hAnsiTheme="minorAscii" w:cstheme="minorAscii"/>
          <w:b w:val="1"/>
          <w:bCs w:val="1"/>
          <w:sz w:val="28"/>
          <w:szCs w:val="28"/>
        </w:rPr>
        <w:t>Niccolini</w:t>
      </w:r>
    </w:p>
    <w:p w:rsidRPr="004874CE" w:rsidR="004874CE" w:rsidP="7A6DA68E" w:rsidRDefault="004874CE" w14:paraId="4B61413C" w14:textId="161611E6">
      <w:pPr>
        <w:rPr>
          <w:rFonts w:ascii="Calibri" w:hAnsi="Calibri" w:cs="Calibri" w:asciiTheme="minorAscii" w:hAnsiTheme="minorAscii" w:cstheme="minorAscii"/>
          <w:sz w:val="28"/>
          <w:szCs w:val="28"/>
        </w:rPr>
      </w:pPr>
      <w:r w:rsidRPr="55F61F83" w:rsidR="4FBA976C">
        <w:rPr>
          <w:rFonts w:ascii="Calibri" w:hAnsi="Calibri" w:cs="Calibri" w:asciiTheme="minorAscii" w:hAnsiTheme="minorAscii" w:cstheme="minorAscii"/>
          <w:sz w:val="28"/>
          <w:szCs w:val="28"/>
        </w:rPr>
        <w:t xml:space="preserve">Stage </w:t>
      </w:r>
      <w:r w:rsidRPr="55F61F83" w:rsidR="2EF3D79B">
        <w:rPr>
          <w:rFonts w:ascii="Calibri" w:hAnsi="Calibri" w:cs="Calibri" w:asciiTheme="minorAscii" w:hAnsiTheme="minorAscii" w:cstheme="minorAscii"/>
          <w:sz w:val="28"/>
          <w:szCs w:val="28"/>
        </w:rPr>
        <w:t>Coordinator</w:t>
      </w:r>
      <w:r w:rsidRPr="55F61F83" w:rsidR="4FBA976C">
        <w:rPr>
          <w:rFonts w:ascii="Calibri" w:hAnsi="Calibri" w:cs="Calibri" w:asciiTheme="minorAscii" w:hAnsiTheme="minorAscii" w:cstheme="minorAscii"/>
          <w:sz w:val="28"/>
          <w:szCs w:val="28"/>
        </w:rPr>
        <w:t xml:space="preserve"> —</w:t>
      </w:r>
    </w:p>
    <w:p w:rsidRPr="004874CE" w:rsidR="004874CE" w:rsidP="7A6DA68E" w:rsidRDefault="004874CE" w14:paraId="746354C9" w14:textId="11BD15E6">
      <w:pPr>
        <w:rPr>
          <w:rFonts w:ascii="Calibri" w:hAnsi="Calibri" w:cs="Calibri" w:asciiTheme="minorAscii" w:hAnsiTheme="minorAscii" w:cstheme="minorAscii"/>
          <w:b w:val="1"/>
          <w:bCs w:val="1"/>
          <w:sz w:val="28"/>
          <w:szCs w:val="28"/>
        </w:rPr>
      </w:pPr>
      <w:r w:rsidRPr="55F61F83" w:rsidR="48FA301C">
        <w:rPr>
          <w:rFonts w:ascii="Calibri" w:hAnsi="Calibri" w:cs="Calibri" w:asciiTheme="minorAscii" w:hAnsiTheme="minorAscii" w:cstheme="minorAscii"/>
          <w:b w:val="1"/>
          <w:bCs w:val="1"/>
          <w:sz w:val="28"/>
          <w:szCs w:val="28"/>
        </w:rPr>
        <w:t>Molloy</w:t>
      </w:r>
    </w:p>
    <w:p w:rsidRPr="004874CE" w:rsidR="004874CE" w:rsidP="7A6DA68E" w:rsidRDefault="004874CE" w14:paraId="55598A93" w14:textId="0B095C26">
      <w:pPr>
        <w:pStyle w:val="Normal"/>
        <w:rPr>
          <w:rFonts w:ascii="Calibri" w:hAnsi="Calibri" w:cs="Calibri" w:asciiTheme="minorAscii" w:hAnsiTheme="minorAscii" w:cstheme="minorAscii"/>
          <w:sz w:val="28"/>
          <w:szCs w:val="28"/>
        </w:rPr>
      </w:pPr>
      <w:r w:rsidRPr="55F61F83" w:rsidR="004874CE">
        <w:rPr>
          <w:rFonts w:ascii="Calibri" w:hAnsi="Calibri" w:cs="Calibri" w:asciiTheme="minorAscii" w:hAnsiTheme="minorAscii" w:cstheme="minorAscii"/>
          <w:sz w:val="28"/>
          <w:szCs w:val="28"/>
        </w:rPr>
        <w:t xml:space="preserve">Technical </w:t>
      </w:r>
      <w:r w:rsidRPr="55F61F83" w:rsidR="75212526">
        <w:rPr>
          <w:rFonts w:ascii="Calibri" w:hAnsi="Calibri" w:cs="Calibri" w:asciiTheme="minorAscii" w:hAnsiTheme="minorAscii" w:cstheme="minorAscii"/>
          <w:sz w:val="28"/>
          <w:szCs w:val="28"/>
        </w:rPr>
        <w:t>Coordinator</w:t>
      </w:r>
      <w:r w:rsidRPr="55F61F83" w:rsidR="004874CE">
        <w:rPr>
          <w:rFonts w:ascii="Calibri" w:hAnsi="Calibri" w:cs="Calibri" w:asciiTheme="minorAscii" w:hAnsiTheme="minorAscii" w:cstheme="minorAscii"/>
          <w:sz w:val="28"/>
          <w:szCs w:val="28"/>
        </w:rPr>
        <w:t xml:space="preserve"> </w:t>
      </w:r>
      <w:r w:rsidRPr="55F61F83" w:rsidR="004874CE">
        <w:rPr>
          <w:rFonts w:ascii="Calibri" w:hAnsi="Calibri" w:cs="Calibri" w:asciiTheme="minorAscii" w:hAnsiTheme="minorAscii" w:cstheme="minorAscii"/>
          <w:sz w:val="28"/>
          <w:szCs w:val="28"/>
        </w:rPr>
        <w:t>—</w:t>
      </w:r>
    </w:p>
    <w:p w:rsidRPr="004874CE" w:rsidR="004874CE" w:rsidP="55F61F83" w:rsidRDefault="004874CE" w14:paraId="67260364" w14:textId="5A68048A">
      <w:pPr>
        <w:rPr>
          <w:rFonts w:ascii="Calibri" w:hAnsi="Calibri" w:cs="Calibri" w:asciiTheme="minorAscii" w:hAnsiTheme="minorAscii" w:cstheme="minorAscii"/>
          <w:b w:val="1"/>
          <w:bCs w:val="1"/>
          <w:sz w:val="28"/>
          <w:szCs w:val="28"/>
        </w:rPr>
      </w:pPr>
      <w:r w:rsidRPr="55F61F83" w:rsidR="4C518DC2">
        <w:rPr>
          <w:rFonts w:ascii="Calibri" w:hAnsi="Calibri" w:cs="Calibri" w:asciiTheme="minorAscii" w:hAnsiTheme="minorAscii" w:cstheme="minorAscii"/>
          <w:b w:val="1"/>
          <w:bCs w:val="1"/>
          <w:sz w:val="28"/>
          <w:szCs w:val="28"/>
        </w:rPr>
        <w:t>Tim Jansen</w:t>
      </w:r>
    </w:p>
    <w:p w:rsidRPr="004874CE" w:rsidR="004874CE" w:rsidP="7A6DA68E" w:rsidRDefault="004874CE" w14:paraId="7634D5A2" w14:textId="7EFBB34B">
      <w:pPr>
        <w:pStyle w:val="Normal"/>
        <w:rPr>
          <w:rFonts w:ascii="Calibri" w:hAnsi="Calibri" w:cs="Calibri" w:asciiTheme="minorAscii" w:hAnsiTheme="minorAscii" w:cstheme="minorAscii"/>
          <w:sz w:val="28"/>
          <w:szCs w:val="28"/>
        </w:rPr>
      </w:pPr>
      <w:r w:rsidRPr="7A6DA68E" w:rsidR="54DBDCF7">
        <w:rPr>
          <w:rFonts w:ascii="Calibri" w:hAnsi="Calibri" w:cs="Calibri" w:asciiTheme="minorAscii" w:hAnsiTheme="minorAscii" w:cstheme="minorAscii"/>
          <w:sz w:val="28"/>
          <w:szCs w:val="28"/>
        </w:rPr>
        <w:t>Technical Operator —</w:t>
      </w:r>
    </w:p>
    <w:p w:rsidRPr="004874CE" w:rsidR="004874CE" w:rsidP="7A6DA68E" w:rsidRDefault="004874CE" w14:paraId="466C41D4" w14:textId="41798F9D">
      <w:pPr>
        <w:rPr>
          <w:rFonts w:ascii="Calibri" w:hAnsi="Calibri" w:cs="Calibri" w:asciiTheme="minorAscii" w:hAnsiTheme="minorAscii" w:cstheme="minorAscii"/>
          <w:b w:val="1"/>
          <w:bCs w:val="1"/>
          <w:sz w:val="28"/>
          <w:szCs w:val="28"/>
        </w:rPr>
      </w:pPr>
      <w:r w:rsidRPr="55F61F83" w:rsidR="03DF1A37">
        <w:rPr>
          <w:rFonts w:ascii="Calibri" w:hAnsi="Calibri" w:cs="Calibri" w:asciiTheme="minorAscii" w:hAnsiTheme="minorAscii" w:cstheme="minorAscii"/>
          <w:b w:val="1"/>
          <w:bCs w:val="1"/>
          <w:sz w:val="28"/>
          <w:szCs w:val="28"/>
        </w:rPr>
        <w:t>Michael Goodwin</w:t>
      </w:r>
    </w:p>
    <w:p w:rsidRPr="004874CE" w:rsidR="004874CE" w:rsidP="7A6DA68E" w:rsidRDefault="004874CE" w14:paraId="49CC7AB2" w14:textId="6385B0C9">
      <w:pPr>
        <w:pStyle w:val="Normal"/>
        <w:rPr>
          <w:rFonts w:ascii="Calibri" w:hAnsi="Calibri" w:cs="Calibri" w:asciiTheme="minorAscii" w:hAnsiTheme="minorAscii" w:cstheme="minorAscii"/>
          <w:sz w:val="28"/>
          <w:szCs w:val="28"/>
        </w:rPr>
      </w:pPr>
      <w:r w:rsidRPr="55F61F83" w:rsidR="08136B34">
        <w:rPr>
          <w:rFonts w:ascii="Calibri" w:hAnsi="Calibri" w:cs="Calibri" w:asciiTheme="minorAscii" w:hAnsiTheme="minorAscii" w:cstheme="minorAscii"/>
          <w:sz w:val="28"/>
          <w:szCs w:val="28"/>
        </w:rPr>
        <w:t>Audio Mix Engineer</w:t>
      </w:r>
      <w:r w:rsidRPr="55F61F83" w:rsidR="6B79E446">
        <w:rPr>
          <w:rFonts w:ascii="Calibri" w:hAnsi="Calibri" w:cs="Calibri" w:asciiTheme="minorAscii" w:hAnsiTheme="minorAscii" w:cstheme="minorAscii"/>
          <w:sz w:val="28"/>
          <w:szCs w:val="28"/>
        </w:rPr>
        <w:t xml:space="preserve"> </w:t>
      </w:r>
      <w:r w:rsidRPr="55F61F83" w:rsidR="6B79E446">
        <w:rPr>
          <w:rFonts w:ascii="Calibri" w:hAnsi="Calibri" w:cs="Calibri" w:asciiTheme="minorAscii" w:hAnsiTheme="minorAscii" w:cstheme="minorAscii"/>
          <w:sz w:val="28"/>
          <w:szCs w:val="28"/>
        </w:rPr>
        <w:t>—</w:t>
      </w:r>
    </w:p>
    <w:p w:rsidRPr="004874CE" w:rsidR="004874CE" w:rsidP="55F61F83" w:rsidRDefault="004874CE" w14:paraId="0AFBDAC4" w14:textId="661723C7">
      <w:pPr>
        <w:rPr>
          <w:rFonts w:ascii="Calibri" w:hAnsi="Calibri" w:cs="Calibri" w:asciiTheme="minorAscii" w:hAnsiTheme="minorAscii" w:cstheme="minorAscii"/>
          <w:sz w:val="28"/>
          <w:szCs w:val="28"/>
        </w:rPr>
      </w:pPr>
      <w:r w:rsidRPr="55F61F83" w:rsidR="1EB113E1">
        <w:rPr>
          <w:rFonts w:ascii="Calibri" w:hAnsi="Calibri" w:cs="Calibri" w:asciiTheme="minorAscii" w:hAnsiTheme="minorAscii" w:cstheme="minorAscii"/>
          <w:b w:val="1"/>
          <w:bCs w:val="1"/>
          <w:sz w:val="28"/>
          <w:szCs w:val="28"/>
        </w:rPr>
        <w:t>Joel Orme</w:t>
      </w:r>
      <w:r>
        <w:br/>
      </w:r>
      <w:r w:rsidRPr="55F61F83" w:rsidR="6B79E446">
        <w:rPr>
          <w:rFonts w:ascii="Calibri" w:hAnsi="Calibri" w:cs="Calibri" w:asciiTheme="minorAscii" w:hAnsiTheme="minorAscii" w:cstheme="minorAscii"/>
          <w:sz w:val="28"/>
          <w:szCs w:val="28"/>
        </w:rPr>
        <w:t>Sound Operator —</w:t>
      </w:r>
    </w:p>
    <w:p w:rsidRPr="004874CE" w:rsidR="004874CE" w:rsidP="7A6DA68E" w:rsidRDefault="004874CE" w14:paraId="500A187F" w14:textId="27CD2F2E">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Joel Orme</w:t>
      </w:r>
    </w:p>
    <w:p w:rsidRPr="004874CE" w:rsidR="004874CE" w:rsidP="7A6DA68E" w:rsidRDefault="004874CE" w14:paraId="7F33E159" w14:textId="3B1C9E31">
      <w:pPr>
        <w:pStyle w:val="Normal"/>
        <w:rPr>
          <w:rFonts w:ascii="Calibri" w:hAnsi="Calibri" w:cs="Calibri" w:asciiTheme="minorAscii" w:hAnsiTheme="minorAscii" w:cstheme="minorAscii"/>
          <w:sz w:val="28"/>
          <w:szCs w:val="28"/>
        </w:rPr>
      </w:pPr>
      <w:r w:rsidRPr="55F61F83" w:rsidR="2EF29CF8">
        <w:rPr>
          <w:rFonts w:ascii="Calibri" w:hAnsi="Calibri" w:cs="Calibri" w:asciiTheme="minorAscii" w:hAnsiTheme="minorAscii" w:cstheme="minorAscii"/>
          <w:sz w:val="28"/>
          <w:szCs w:val="28"/>
        </w:rPr>
        <w:t>Set Construction</w:t>
      </w:r>
      <w:r w:rsidRPr="55F61F83" w:rsidR="6B79E446">
        <w:rPr>
          <w:rFonts w:ascii="Calibri" w:hAnsi="Calibri" w:cs="Calibri" w:asciiTheme="minorAscii" w:hAnsiTheme="minorAscii" w:cstheme="minorAscii"/>
          <w:sz w:val="28"/>
          <w:szCs w:val="28"/>
        </w:rPr>
        <w:t xml:space="preserve"> —</w:t>
      </w:r>
    </w:p>
    <w:p w:rsidRPr="004874CE" w:rsidR="004874CE" w:rsidP="7A6DA68E" w:rsidRDefault="004874CE" w14:paraId="647EBEAA" w14:textId="3A79B8CE">
      <w:pPr>
        <w:rPr>
          <w:rFonts w:ascii="Calibri" w:hAnsi="Calibri" w:cs="Calibri" w:asciiTheme="minorAscii" w:hAnsiTheme="minorAscii" w:cstheme="minorAscii"/>
          <w:b w:val="1"/>
          <w:bCs w:val="1"/>
          <w:sz w:val="28"/>
          <w:szCs w:val="28"/>
        </w:rPr>
      </w:pPr>
      <w:r w:rsidRPr="55F61F83" w:rsidR="6113DD3E">
        <w:rPr>
          <w:rFonts w:ascii="Calibri" w:hAnsi="Calibri" w:cs="Calibri" w:asciiTheme="minorAscii" w:hAnsiTheme="minorAscii" w:cstheme="minorAscii"/>
          <w:b w:val="1"/>
          <w:bCs w:val="1"/>
          <w:sz w:val="28"/>
          <w:szCs w:val="28"/>
        </w:rPr>
        <w:t xml:space="preserve">Grant Reynolds — </w:t>
      </w:r>
      <w:r w:rsidRPr="55F61F83" w:rsidR="6113DD3E">
        <w:rPr>
          <w:rFonts w:ascii="Calibri" w:hAnsi="Calibri" w:cs="Calibri" w:asciiTheme="minorAscii" w:hAnsiTheme="minorAscii" w:cstheme="minorAscii"/>
          <w:b w:val="1"/>
          <w:bCs w:val="1"/>
          <w:sz w:val="28"/>
          <w:szCs w:val="28"/>
        </w:rPr>
        <w:t>Zorp</w:t>
      </w:r>
      <w:r w:rsidRPr="55F61F83" w:rsidR="6113DD3E">
        <w:rPr>
          <w:rFonts w:ascii="Calibri" w:hAnsi="Calibri" w:cs="Calibri" w:asciiTheme="minorAscii" w:hAnsiTheme="minorAscii" w:cstheme="minorAscii"/>
          <w:b w:val="1"/>
          <w:bCs w:val="1"/>
          <w:sz w:val="28"/>
          <w:szCs w:val="28"/>
        </w:rPr>
        <w:t xml:space="preserve"> Creative</w:t>
      </w:r>
    </w:p>
    <w:p w:rsidRPr="004874CE" w:rsidR="004874CE" w:rsidP="7A6DA68E" w:rsidRDefault="004874CE" w14:paraId="4D493FFD" w14:textId="629B05CB">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&amp; Tim Jansen</w:t>
      </w:r>
    </w:p>
    <w:p w:rsidRPr="004874CE" w:rsidR="004874CE" w:rsidP="7A6DA68E" w:rsidRDefault="004874CE" w14:paraId="392F1D3E" w14:textId="073C50EB">
      <w:pPr>
        <w:pStyle w:val="Normal"/>
        <w:rPr>
          <w:rFonts w:ascii="Calibri" w:hAnsi="Calibri" w:cs="Calibri" w:asciiTheme="minorAscii" w:hAnsiTheme="minorAscii" w:cstheme="minorAscii"/>
          <w:sz w:val="28"/>
          <w:szCs w:val="28"/>
        </w:rPr>
      </w:pPr>
      <w:r w:rsidRPr="7A6DA68E" w:rsidR="6B79E446">
        <w:rPr>
          <w:rFonts w:ascii="Calibri" w:hAnsi="Calibri" w:cs="Calibri" w:asciiTheme="minorAscii" w:hAnsiTheme="minorAscii" w:cstheme="minorAscii"/>
          <w:sz w:val="28"/>
          <w:szCs w:val="28"/>
        </w:rPr>
        <w:t>Fly Technician —</w:t>
      </w:r>
    </w:p>
    <w:p w:rsidRPr="004874CE" w:rsidR="004874CE" w:rsidP="7A6DA68E" w:rsidRDefault="004874CE" w14:paraId="03385838" w14:textId="31330B48">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T.J. Haunui</w:t>
      </w:r>
    </w:p>
    <w:p w:rsidRPr="004874CE" w:rsidR="004874CE" w:rsidP="7A6DA68E" w:rsidRDefault="004874CE" w14:paraId="5E2C748C" w14:textId="3B80B40F">
      <w:pPr>
        <w:pStyle w:val="Normal"/>
        <w:rPr>
          <w:rFonts w:ascii="Calibri" w:hAnsi="Calibri" w:cs="Calibri" w:asciiTheme="minorAscii" w:hAnsiTheme="minorAscii" w:cstheme="minorAscii"/>
          <w:sz w:val="28"/>
          <w:szCs w:val="28"/>
        </w:rPr>
      </w:pPr>
      <w:r w:rsidRPr="55F61F83" w:rsidR="42311121">
        <w:rPr>
          <w:rFonts w:ascii="Calibri" w:hAnsi="Calibri" w:cs="Calibri" w:asciiTheme="minorAscii" w:hAnsiTheme="minorAscii" w:cstheme="minorAscii"/>
          <w:sz w:val="28"/>
          <w:szCs w:val="28"/>
        </w:rPr>
        <w:t>Show Crew</w:t>
      </w:r>
      <w:r w:rsidRPr="55F61F83" w:rsidR="6B79E446">
        <w:rPr>
          <w:rFonts w:ascii="Calibri" w:hAnsi="Calibri" w:cs="Calibri" w:asciiTheme="minorAscii" w:hAnsiTheme="minorAscii" w:cstheme="minorAscii"/>
          <w:sz w:val="28"/>
          <w:szCs w:val="28"/>
        </w:rPr>
        <w:t xml:space="preserve"> —</w:t>
      </w:r>
    </w:p>
    <w:p w:rsidRPr="004874CE" w:rsidR="004874CE" w:rsidP="55F61F83" w:rsidRDefault="004874CE" w14:paraId="51A3E12B" w14:textId="447C51B1">
      <w:pPr>
        <w:rPr>
          <w:rFonts w:ascii="Calibri" w:hAnsi="Calibri" w:cs="Calibri" w:asciiTheme="minorAscii" w:hAnsiTheme="minorAscii" w:cstheme="minorAscii"/>
          <w:b w:val="1"/>
          <w:bCs w:val="1"/>
          <w:sz w:val="28"/>
          <w:szCs w:val="28"/>
        </w:rPr>
      </w:pPr>
      <w:r w:rsidRPr="55F61F83" w:rsidR="5114D35D">
        <w:rPr>
          <w:rFonts w:ascii="Calibri" w:hAnsi="Calibri" w:cs="Calibri" w:asciiTheme="minorAscii" w:hAnsiTheme="minorAscii" w:cstheme="minorAscii"/>
          <w:b w:val="1"/>
          <w:bCs w:val="1"/>
          <w:sz w:val="28"/>
          <w:szCs w:val="28"/>
        </w:rPr>
        <w:t xml:space="preserve">Thomas Chapman, </w:t>
      </w:r>
    </w:p>
    <w:p w:rsidRPr="004874CE" w:rsidR="004874CE" w:rsidP="55F61F83" w:rsidRDefault="004874CE" w14:paraId="4988D7DA" w14:textId="585793CA">
      <w:pPr>
        <w:pStyle w:val="Normal"/>
      </w:pPr>
      <w:r w:rsidRPr="55F61F83" w:rsidR="5114D35D">
        <w:rPr>
          <w:rFonts w:ascii="Calibri" w:hAnsi="Calibri" w:cs="Calibri" w:asciiTheme="minorAscii" w:hAnsiTheme="minorAscii" w:cstheme="minorAscii"/>
          <w:b w:val="1"/>
          <w:bCs w:val="1"/>
          <w:sz w:val="28"/>
          <w:szCs w:val="28"/>
        </w:rPr>
        <w:t xml:space="preserve">Mathew Illek, Michael Keating, </w:t>
      </w:r>
    </w:p>
    <w:p w:rsidRPr="004874CE" w:rsidR="004874CE" w:rsidP="55F61F83" w:rsidRDefault="004874CE" w14:paraId="2889B5E6" w14:textId="4401D420">
      <w:pPr>
        <w:pStyle w:val="Normal"/>
      </w:pPr>
      <w:r w:rsidRPr="55F61F83" w:rsidR="5114D35D">
        <w:rPr>
          <w:rFonts w:ascii="Calibri" w:hAnsi="Calibri" w:cs="Calibri" w:asciiTheme="minorAscii" w:hAnsiTheme="minorAscii" w:cstheme="minorAscii"/>
          <w:b w:val="1"/>
          <w:bCs w:val="1"/>
          <w:sz w:val="28"/>
          <w:szCs w:val="28"/>
        </w:rPr>
        <w:t>Max Manson, Aaron Mitchell, Joseph Noster</w:t>
      </w:r>
    </w:p>
    <w:p w:rsidRPr="004874CE" w:rsidR="004874CE" w:rsidP="7A6DA68E" w:rsidRDefault="004874CE" w14:paraId="32E91972" w14:textId="2EB326D2">
      <w:pPr>
        <w:pStyle w:val="Normal"/>
        <w:rPr>
          <w:rFonts w:ascii="Calibri" w:hAnsi="Calibri" w:cs="Calibri" w:asciiTheme="minorAscii" w:hAnsiTheme="minorAscii" w:cstheme="minorAscii"/>
          <w:sz w:val="28"/>
          <w:szCs w:val="28"/>
        </w:rPr>
      </w:pPr>
      <w:r w:rsidRPr="55F61F83" w:rsidR="18AB2073">
        <w:rPr>
          <w:rFonts w:ascii="Calibri" w:hAnsi="Calibri" w:cs="Calibri" w:asciiTheme="minorAscii" w:hAnsiTheme="minorAscii" w:cstheme="minorAscii"/>
          <w:sz w:val="28"/>
          <w:szCs w:val="28"/>
        </w:rPr>
        <w:t>Accent Coach</w:t>
      </w:r>
      <w:r w:rsidRPr="55F61F83" w:rsidR="6B79E446">
        <w:rPr>
          <w:rFonts w:ascii="Calibri" w:hAnsi="Calibri" w:cs="Calibri" w:asciiTheme="minorAscii" w:hAnsiTheme="minorAscii" w:cstheme="minorAscii"/>
          <w:sz w:val="28"/>
          <w:szCs w:val="28"/>
        </w:rPr>
        <w:t xml:space="preserve"> </w:t>
      </w:r>
      <w:r w:rsidRPr="55F61F83" w:rsidR="6B79E446">
        <w:rPr>
          <w:rFonts w:ascii="Calibri" w:hAnsi="Calibri" w:cs="Calibri" w:asciiTheme="minorAscii" w:hAnsiTheme="minorAscii" w:cstheme="minorAscii"/>
          <w:sz w:val="28"/>
          <w:szCs w:val="28"/>
        </w:rPr>
        <w:t>—</w:t>
      </w:r>
    </w:p>
    <w:p w:rsidRPr="004874CE" w:rsidR="004874CE" w:rsidP="7A6DA68E" w:rsidRDefault="004874CE" w14:paraId="29860D79" w14:textId="336BF973">
      <w:pPr>
        <w:rPr>
          <w:rFonts w:ascii="Calibri" w:hAnsi="Calibri" w:cs="Calibri" w:asciiTheme="minorAscii" w:hAnsiTheme="minorAscii" w:cstheme="minorAscii"/>
          <w:b w:val="1"/>
          <w:bCs w:val="1"/>
          <w:sz w:val="28"/>
          <w:szCs w:val="28"/>
        </w:rPr>
      </w:pPr>
      <w:r w:rsidRPr="55F61F83" w:rsidR="791023B6">
        <w:rPr>
          <w:rFonts w:ascii="Calibri" w:hAnsi="Calibri" w:cs="Calibri" w:asciiTheme="minorAscii" w:hAnsiTheme="minorAscii" w:cstheme="minorAscii"/>
          <w:b w:val="1"/>
          <w:bCs w:val="1"/>
          <w:sz w:val="28"/>
          <w:szCs w:val="28"/>
        </w:rPr>
        <w:t>Sarah Valentine</w:t>
      </w:r>
    </w:p>
    <w:p w:rsidRPr="004874CE" w:rsidR="004874CE" w:rsidP="55F61F83" w:rsidRDefault="004874CE" w14:paraId="2E2DED57" w14:textId="24115682">
      <w:pPr>
        <w:rPr>
          <w:rFonts w:ascii="Calibri" w:hAnsi="Calibri" w:cs="Calibri" w:asciiTheme="minorAscii" w:hAnsiTheme="minorAscii" w:cstheme="minorAscii"/>
          <w:sz w:val="28"/>
          <w:szCs w:val="28"/>
        </w:rPr>
      </w:pPr>
      <w:r w:rsidRPr="55F61F83" w:rsidR="041250E7">
        <w:rPr>
          <w:rFonts w:ascii="Calibri" w:hAnsi="Calibri" w:cs="Calibri" w:asciiTheme="minorAscii" w:hAnsiTheme="minorAscii" w:cstheme="minorAscii"/>
          <w:sz w:val="28"/>
          <w:szCs w:val="28"/>
        </w:rPr>
        <w:t>Publicist</w:t>
      </w:r>
      <w:r w:rsidRPr="55F61F83" w:rsidR="004874CE">
        <w:rPr>
          <w:rFonts w:ascii="Calibri" w:hAnsi="Calibri" w:cs="Calibri" w:asciiTheme="minorAscii" w:hAnsiTheme="minorAscii" w:cstheme="minorAscii"/>
          <w:sz w:val="28"/>
          <w:szCs w:val="28"/>
        </w:rPr>
        <w:t xml:space="preserve"> —</w:t>
      </w:r>
    </w:p>
    <w:p w:rsidRPr="004874CE" w:rsidR="004874CE" w:rsidP="55F61F83" w:rsidRDefault="004874CE" w14:paraId="57FD9478" w14:textId="7D8F8766">
      <w:pPr>
        <w:rPr>
          <w:rFonts w:ascii="Calibri" w:hAnsi="Calibri" w:cs="Calibri" w:asciiTheme="minorAscii" w:hAnsiTheme="minorAscii" w:cstheme="minorAscii"/>
          <w:b w:val="1"/>
          <w:bCs w:val="1"/>
          <w:sz w:val="28"/>
          <w:szCs w:val="28"/>
        </w:rPr>
      </w:pPr>
      <w:r w:rsidRPr="55F61F83" w:rsidR="637F376F">
        <w:rPr>
          <w:rFonts w:ascii="Calibri" w:hAnsi="Calibri" w:cs="Calibri" w:asciiTheme="minorAscii" w:hAnsiTheme="minorAscii" w:cstheme="minorAscii"/>
          <w:b w:val="1"/>
          <w:bCs w:val="1"/>
          <w:sz w:val="28"/>
          <w:szCs w:val="28"/>
        </w:rPr>
        <w:t xml:space="preserve">Bridget de Launay </w:t>
      </w:r>
    </w:p>
    <w:p w:rsidRPr="004874CE" w:rsidR="004874CE" w:rsidP="55F61F83" w:rsidRDefault="004874CE" w14:paraId="2637E307" w14:textId="17DE9447">
      <w:pPr>
        <w:pStyle w:val="Normal"/>
      </w:pPr>
      <w:r w:rsidRPr="55F61F83" w:rsidR="637F376F">
        <w:rPr>
          <w:rFonts w:ascii="Calibri" w:hAnsi="Calibri" w:cs="Calibri" w:asciiTheme="minorAscii" w:hAnsiTheme="minorAscii" w:cstheme="minorAscii"/>
          <w:b w:val="1"/>
          <w:bCs w:val="1"/>
          <w:sz w:val="28"/>
          <w:szCs w:val="28"/>
        </w:rPr>
        <w:t>(de Launay Enterprises)</w:t>
      </w:r>
    </w:p>
    <w:p w:rsidRPr="004874CE" w:rsidR="004874CE" w:rsidP="55F61F83" w:rsidRDefault="004874CE" w14:paraId="32F6EA03" w14:textId="2CBF1425">
      <w:pPr>
        <w:rPr>
          <w:rFonts w:ascii="Calibri" w:hAnsi="Calibri" w:cs="Calibri" w:asciiTheme="minorAscii" w:hAnsiTheme="minorAscii" w:cstheme="minorAscii"/>
          <w:b w:val="1"/>
          <w:bCs w:val="1"/>
          <w:sz w:val="28"/>
          <w:szCs w:val="28"/>
        </w:rPr>
      </w:pPr>
    </w:p>
    <w:p w:rsidR="004874CE" w:rsidP="7A6DA68E" w:rsidRDefault="004874CE" w14:paraId="6E91CD67" w14:textId="77777777">
      <w:pPr>
        <w:rPr>
          <w:rFonts w:ascii="Calibri" w:hAnsi="Calibri" w:cs="Calibri" w:asciiTheme="minorAscii" w:hAnsiTheme="minorAscii" w:cstheme="minorAscii"/>
          <w:sz w:val="28"/>
          <w:szCs w:val="28"/>
        </w:rPr>
      </w:pPr>
    </w:p>
    <w:p w:rsidR="7A6DA68E" w:rsidP="7A6DA68E" w:rsidRDefault="7A6DA68E" w14:paraId="7AFDCB95" w14:textId="4611D1C4">
      <w:pPr>
        <w:rPr>
          <w:rFonts w:ascii="Calibri" w:hAnsi="Calibri" w:cs="Calibri" w:asciiTheme="minorAscii" w:hAnsiTheme="minorAscii" w:cstheme="minorAscii"/>
          <w:sz w:val="28"/>
          <w:szCs w:val="28"/>
        </w:rPr>
      </w:pPr>
    </w:p>
    <w:p w:rsidR="004874CE" w:rsidP="7A6DA68E" w:rsidRDefault="004874CE" w14:paraId="35DE7FC1" w14:textId="2AF4E24F">
      <w:pPr>
        <w:rPr>
          <w:rFonts w:ascii="Arial" w:hAnsi="Arial" w:eastAsia="Times New Roman"/>
          <w:b w:val="1"/>
          <w:bCs w:val="1"/>
          <w:color w:val="000000"/>
          <w:sz w:val="96"/>
          <w:szCs w:val="96"/>
        </w:rPr>
      </w:pPr>
      <w:r w:rsidRPr="55F61F83" w:rsidR="4A963A3E">
        <w:rPr>
          <w:rFonts w:ascii="Arial" w:hAnsi="Arial" w:eastAsia="Times New Roman"/>
          <w:b w:val="1"/>
          <w:bCs w:val="1"/>
          <w:color w:val="000000" w:themeColor="text1" w:themeTint="FF" w:themeShade="FF"/>
          <w:sz w:val="96"/>
          <w:szCs w:val="96"/>
        </w:rPr>
        <w:t>Haere Mai</w:t>
      </w:r>
    </w:p>
    <w:p w:rsidRPr="00D65CC7" w:rsidR="00D65CC7" w:rsidP="55F61F83" w:rsidRDefault="00D65CC7" w14:paraId="49EF1FCC" w14:textId="1C465B37">
      <w:pPr>
        <w:rPr>
          <w:rFonts w:ascii="Calibri" w:hAnsi="Calibri" w:cs="Calibri" w:asciiTheme="minorAscii" w:hAnsiTheme="minorAscii" w:cstheme="minorAscii"/>
          <w:sz w:val="28"/>
          <w:szCs w:val="28"/>
        </w:rPr>
      </w:pPr>
      <w:r w:rsidRPr="55F61F83" w:rsidR="276D05E2">
        <w:rPr>
          <w:rFonts w:ascii="Calibri" w:hAnsi="Calibri" w:cs="Calibri" w:asciiTheme="minorAscii" w:hAnsiTheme="minorAscii" w:cstheme="minorAscii"/>
          <w:sz w:val="28"/>
          <w:szCs w:val="28"/>
        </w:rPr>
        <w:t xml:space="preserve">In </w:t>
      </w:r>
      <w:r w:rsidRPr="55F61F83" w:rsidR="276D05E2">
        <w:rPr>
          <w:rFonts w:ascii="Calibri" w:hAnsi="Calibri" w:cs="Calibri" w:asciiTheme="minorAscii" w:hAnsiTheme="minorAscii" w:cstheme="minorAscii"/>
          <w:i w:val="1"/>
          <w:iCs w:val="1"/>
          <w:sz w:val="28"/>
          <w:szCs w:val="28"/>
        </w:rPr>
        <w:t xml:space="preserve">End of </w:t>
      </w:r>
      <w:r w:rsidRPr="55F61F83" w:rsidR="276D05E2">
        <w:rPr>
          <w:rFonts w:ascii="Calibri" w:hAnsi="Calibri" w:cs="Calibri" w:asciiTheme="minorAscii" w:hAnsiTheme="minorAscii" w:cstheme="minorAscii"/>
          <w:i w:val="1"/>
          <w:iCs w:val="1"/>
          <w:sz w:val="28"/>
          <w:szCs w:val="28"/>
        </w:rPr>
        <w:t>Summer Time</w:t>
      </w:r>
      <w:r w:rsidRPr="55F61F83" w:rsidR="276D05E2">
        <w:rPr>
          <w:rFonts w:ascii="Calibri" w:hAnsi="Calibri" w:cs="Calibri" w:asciiTheme="minorAscii" w:hAnsiTheme="minorAscii" w:cstheme="minorAscii"/>
          <w:i w:val="1"/>
          <w:iCs w:val="1"/>
          <w:sz w:val="28"/>
          <w:szCs w:val="28"/>
        </w:rPr>
        <w:t>,</w:t>
      </w:r>
      <w:r w:rsidRPr="55F61F83" w:rsidR="276D05E2">
        <w:rPr>
          <w:rFonts w:ascii="Calibri" w:hAnsi="Calibri" w:cs="Calibri" w:asciiTheme="minorAscii" w:hAnsiTheme="minorAscii" w:cstheme="minorAscii"/>
          <w:sz w:val="28"/>
          <w:szCs w:val="28"/>
        </w:rPr>
        <w:t xml:space="preserve"> Dickie Hart’s </w:t>
      </w:r>
      <w:r w:rsidRPr="55F61F83" w:rsidR="276D05E2">
        <w:rPr>
          <w:rFonts w:ascii="Calibri" w:hAnsi="Calibri" w:cs="Calibri" w:asciiTheme="minorAscii" w:hAnsiTheme="minorAscii" w:cstheme="minorAscii"/>
          <w:sz w:val="28"/>
          <w:szCs w:val="28"/>
        </w:rPr>
        <w:t xml:space="preserve">story is the story of Auckland. </w:t>
      </w:r>
      <w:r w:rsidRPr="55F61F83" w:rsidR="276D05E2">
        <w:rPr>
          <w:rFonts w:ascii="Calibri" w:hAnsi="Calibri" w:cs="Calibri" w:asciiTheme="minorAscii" w:hAnsiTheme="minorAscii" w:cstheme="minorAscii"/>
          <w:sz w:val="28"/>
          <w:szCs w:val="28"/>
        </w:rPr>
        <w:t xml:space="preserve">An unreconstructed man from the </w:t>
      </w:r>
      <w:r w:rsidRPr="55F61F83" w:rsidR="276D05E2">
        <w:rPr>
          <w:rFonts w:ascii="Calibri" w:hAnsi="Calibri" w:cs="Calibri" w:asciiTheme="minorAscii" w:hAnsiTheme="minorAscii" w:cstheme="minorAscii"/>
          <w:sz w:val="28"/>
          <w:szCs w:val="28"/>
        </w:rPr>
        <w:t xml:space="preserve">provinces, familiar to many of us, </w:t>
      </w:r>
      <w:r w:rsidRPr="55F61F83" w:rsidR="276D05E2">
        <w:rPr>
          <w:rFonts w:ascii="Calibri" w:hAnsi="Calibri" w:cs="Calibri" w:asciiTheme="minorAscii" w:hAnsiTheme="minorAscii" w:cstheme="minorAscii"/>
          <w:sz w:val="28"/>
          <w:szCs w:val="28"/>
        </w:rPr>
        <w:t xml:space="preserve">finds himself </w:t>
      </w:r>
      <w:r w:rsidRPr="55F61F83" w:rsidR="276D05E2">
        <w:rPr>
          <w:rFonts w:ascii="Calibri" w:hAnsi="Calibri" w:cs="Calibri" w:asciiTheme="minorAscii" w:hAnsiTheme="minorAscii" w:cstheme="minorAscii"/>
          <w:sz w:val="28"/>
          <w:szCs w:val="28"/>
        </w:rPr>
        <w:t>in the midst of</w:t>
      </w:r>
      <w:r w:rsidRPr="55F61F83" w:rsidR="276D05E2">
        <w:rPr>
          <w:rFonts w:ascii="Calibri" w:hAnsi="Calibri" w:cs="Calibri" w:asciiTheme="minorAscii" w:hAnsiTheme="minorAscii" w:cstheme="minorAscii"/>
          <w:sz w:val="28"/>
          <w:szCs w:val="28"/>
        </w:rPr>
        <w:t xml:space="preserve"> </w:t>
      </w:r>
      <w:r w:rsidRPr="55F61F83" w:rsidR="276D05E2">
        <w:rPr>
          <w:rFonts w:ascii="Calibri" w:hAnsi="Calibri" w:cs="Calibri" w:asciiTheme="minorAscii" w:hAnsiTheme="minorAscii" w:cstheme="minorAscii"/>
          <w:sz w:val="28"/>
          <w:szCs w:val="28"/>
        </w:rPr>
        <w:t>our</w:t>
      </w:r>
      <w:r w:rsidRPr="55F61F83" w:rsidR="276D05E2">
        <w:rPr>
          <w:rFonts w:ascii="Calibri" w:hAnsi="Calibri" w:cs="Calibri" w:asciiTheme="minorAscii" w:hAnsiTheme="minorAscii" w:cstheme="minorAscii"/>
          <w:sz w:val="28"/>
          <w:szCs w:val="28"/>
        </w:rPr>
        <w:t xml:space="preserve"> </w:t>
      </w:r>
      <w:r w:rsidRPr="55F61F83" w:rsidR="276D05E2">
        <w:rPr>
          <w:rFonts w:ascii="Calibri" w:hAnsi="Calibri" w:cs="Calibri" w:asciiTheme="minorAscii" w:hAnsiTheme="minorAscii" w:cstheme="minorAscii"/>
          <w:sz w:val="28"/>
          <w:szCs w:val="28"/>
        </w:rPr>
        <w:t xml:space="preserve">largest city, complex and intense, and </w:t>
      </w:r>
      <w:r w:rsidRPr="55F61F83" w:rsidR="276D05E2">
        <w:rPr>
          <w:rFonts w:ascii="Calibri" w:hAnsi="Calibri" w:cs="Calibri" w:asciiTheme="minorAscii" w:hAnsiTheme="minorAscii" w:cstheme="minorAscii"/>
          <w:sz w:val="28"/>
          <w:szCs w:val="28"/>
        </w:rPr>
        <w:t xml:space="preserve">Dickie is profoundly discombobulated. </w:t>
      </w:r>
      <w:r w:rsidRPr="55F61F83" w:rsidR="276D05E2">
        <w:rPr>
          <w:rFonts w:ascii="Calibri" w:hAnsi="Calibri" w:cs="Calibri" w:asciiTheme="minorAscii" w:hAnsiTheme="minorAscii" w:cstheme="minorAscii"/>
          <w:sz w:val="28"/>
          <w:szCs w:val="28"/>
        </w:rPr>
        <w:t xml:space="preserve">His </w:t>
      </w:r>
      <w:r w:rsidRPr="55F61F83" w:rsidR="276D05E2">
        <w:rPr>
          <w:rFonts w:ascii="Calibri" w:hAnsi="Calibri" w:cs="Calibri" w:asciiTheme="minorAscii" w:hAnsiTheme="minorAscii" w:cstheme="minorAscii"/>
          <w:sz w:val="28"/>
          <w:szCs w:val="28"/>
        </w:rPr>
        <w:t>initial</w:t>
      </w:r>
      <w:r w:rsidRPr="55F61F83" w:rsidR="276D05E2">
        <w:rPr>
          <w:rFonts w:ascii="Calibri" w:hAnsi="Calibri" w:cs="Calibri" w:asciiTheme="minorAscii" w:hAnsiTheme="minorAscii" w:cstheme="minorAscii"/>
          <w:sz w:val="28"/>
          <w:szCs w:val="28"/>
        </w:rPr>
        <w:t xml:space="preserve"> responses are not always </w:t>
      </w:r>
      <w:r w:rsidRPr="55F61F83" w:rsidR="276D05E2">
        <w:rPr>
          <w:rFonts w:ascii="Calibri" w:hAnsi="Calibri" w:cs="Calibri" w:asciiTheme="minorAscii" w:hAnsiTheme="minorAscii" w:cstheme="minorAscii"/>
          <w:sz w:val="28"/>
          <w:szCs w:val="28"/>
        </w:rPr>
        <w:t xml:space="preserve">in keeping with progressive values </w:t>
      </w:r>
      <w:r w:rsidRPr="55F61F83" w:rsidR="276D05E2">
        <w:rPr>
          <w:rFonts w:ascii="Calibri" w:hAnsi="Calibri" w:cs="Calibri" w:asciiTheme="minorAscii" w:hAnsiTheme="minorAscii" w:cstheme="minorAscii"/>
          <w:sz w:val="28"/>
          <w:szCs w:val="28"/>
        </w:rPr>
        <w:t xml:space="preserve">but, steadily, this beautiful big city </w:t>
      </w:r>
      <w:r w:rsidRPr="55F61F83" w:rsidR="276D05E2">
        <w:rPr>
          <w:rFonts w:ascii="Calibri" w:hAnsi="Calibri" w:cs="Calibri" w:asciiTheme="minorAscii" w:hAnsiTheme="minorAscii" w:cstheme="minorAscii"/>
          <w:sz w:val="28"/>
          <w:szCs w:val="28"/>
        </w:rPr>
        <w:t xml:space="preserve">wins him over. Dickie falls in love with </w:t>
      </w:r>
      <w:r w:rsidRPr="55F61F83" w:rsidR="276D05E2">
        <w:rPr>
          <w:rFonts w:ascii="Calibri" w:hAnsi="Calibri" w:cs="Calibri" w:asciiTheme="minorAscii" w:hAnsiTheme="minorAscii" w:cstheme="minorAscii"/>
          <w:sz w:val="28"/>
          <w:szCs w:val="28"/>
        </w:rPr>
        <w:t>Auckland</w:t>
      </w:r>
      <w:r w:rsidRPr="55F61F83" w:rsidR="276D05E2">
        <w:rPr>
          <w:rFonts w:ascii="Calibri" w:hAnsi="Calibri" w:cs="Calibri" w:asciiTheme="minorAscii" w:hAnsiTheme="minorAscii" w:cstheme="minorAscii"/>
          <w:sz w:val="28"/>
          <w:szCs w:val="28"/>
        </w:rPr>
        <w:t xml:space="preserve"> and it loves him back.</w:t>
      </w:r>
      <w:r>
        <w:br/>
      </w:r>
    </w:p>
    <w:p w:rsidRPr="00D65CC7" w:rsidR="00D65CC7" w:rsidP="55F61F83" w:rsidRDefault="00D65CC7" w14:paraId="4CAB9FB4" w14:textId="653CAF73">
      <w:pPr>
        <w:rPr>
          <w:rFonts w:ascii="Calibri" w:hAnsi="Calibri" w:cs="Calibri" w:asciiTheme="minorAscii" w:hAnsiTheme="minorAscii" w:cstheme="minorAscii"/>
          <w:sz w:val="28"/>
          <w:szCs w:val="28"/>
        </w:rPr>
      </w:pPr>
      <w:r w:rsidRPr="55F61F83" w:rsidR="2BFDDDDC">
        <w:rPr>
          <w:rFonts w:ascii="Calibri" w:hAnsi="Calibri" w:cs="Calibri" w:asciiTheme="minorAscii" w:hAnsiTheme="minorAscii" w:cstheme="minorAscii"/>
          <w:sz w:val="28"/>
          <w:szCs w:val="28"/>
        </w:rPr>
        <w:t xml:space="preserve">In these pages Joanna Wane charts </w:t>
      </w:r>
      <w:r w:rsidRPr="55F61F83" w:rsidR="2BFDDDDC">
        <w:rPr>
          <w:rFonts w:ascii="Calibri" w:hAnsi="Calibri" w:cs="Calibri" w:asciiTheme="minorAscii" w:hAnsiTheme="minorAscii" w:cstheme="minorAscii"/>
          <w:sz w:val="28"/>
          <w:szCs w:val="28"/>
        </w:rPr>
        <w:t xml:space="preserve">Sir Roger Hall’s vital contribution </w:t>
      </w:r>
      <w:r w:rsidRPr="55F61F83" w:rsidR="2BFDDDDC">
        <w:rPr>
          <w:rFonts w:ascii="Calibri" w:hAnsi="Calibri" w:cs="Calibri" w:asciiTheme="minorAscii" w:hAnsiTheme="minorAscii" w:cstheme="minorAscii"/>
          <w:sz w:val="28"/>
          <w:szCs w:val="28"/>
        </w:rPr>
        <w:t xml:space="preserve">to New Zealand theatre, from his </w:t>
      </w:r>
      <w:r w:rsidRPr="55F61F83" w:rsidR="2BFDDDDC">
        <w:rPr>
          <w:rFonts w:ascii="Calibri" w:hAnsi="Calibri" w:cs="Calibri" w:asciiTheme="minorAscii" w:hAnsiTheme="minorAscii" w:cstheme="minorAscii"/>
          <w:sz w:val="28"/>
          <w:szCs w:val="28"/>
        </w:rPr>
        <w:t xml:space="preserve">breakthrough </w:t>
      </w:r>
      <w:r w:rsidRPr="55F61F83" w:rsidR="2BFDDDDC">
        <w:rPr>
          <w:rFonts w:ascii="Calibri" w:hAnsi="Calibri" w:cs="Calibri" w:asciiTheme="minorAscii" w:hAnsiTheme="minorAscii" w:cstheme="minorAscii"/>
          <w:i w:val="1"/>
          <w:iCs w:val="1"/>
          <w:sz w:val="28"/>
          <w:szCs w:val="28"/>
        </w:rPr>
        <w:t>Glide Time</w:t>
      </w:r>
      <w:r w:rsidRPr="55F61F83" w:rsidR="2BFDDDDC">
        <w:rPr>
          <w:rFonts w:ascii="Calibri" w:hAnsi="Calibri" w:cs="Calibri" w:asciiTheme="minorAscii" w:hAnsiTheme="minorAscii" w:cstheme="minorAscii"/>
          <w:sz w:val="28"/>
          <w:szCs w:val="28"/>
        </w:rPr>
        <w:t xml:space="preserve"> in 1976 </w:t>
      </w:r>
      <w:r w:rsidRPr="55F61F83" w:rsidR="2BFDDDDC">
        <w:rPr>
          <w:rFonts w:ascii="Calibri" w:hAnsi="Calibri" w:cs="Calibri" w:asciiTheme="minorAscii" w:hAnsiTheme="minorAscii" w:cstheme="minorAscii"/>
          <w:sz w:val="28"/>
          <w:szCs w:val="28"/>
        </w:rPr>
        <w:t xml:space="preserve">through to </w:t>
      </w:r>
      <w:r w:rsidRPr="55F61F83" w:rsidR="2BFDDDDC">
        <w:rPr>
          <w:rFonts w:ascii="Calibri" w:hAnsi="Calibri" w:cs="Calibri" w:asciiTheme="minorAscii" w:hAnsiTheme="minorAscii" w:cstheme="minorAscii"/>
          <w:i w:val="1"/>
          <w:iCs w:val="1"/>
          <w:sz w:val="28"/>
          <w:szCs w:val="28"/>
        </w:rPr>
        <w:t xml:space="preserve">End of </w:t>
      </w:r>
      <w:r w:rsidRPr="55F61F83" w:rsidR="2BFDDDDC">
        <w:rPr>
          <w:rFonts w:ascii="Calibri" w:hAnsi="Calibri" w:cs="Calibri" w:asciiTheme="minorAscii" w:hAnsiTheme="minorAscii" w:cstheme="minorAscii"/>
          <w:i w:val="1"/>
          <w:iCs w:val="1"/>
          <w:sz w:val="28"/>
          <w:szCs w:val="28"/>
        </w:rPr>
        <w:t>Summer Time</w:t>
      </w:r>
      <w:r w:rsidRPr="55F61F83" w:rsidR="2BFDDDDC">
        <w:rPr>
          <w:rFonts w:ascii="Calibri" w:hAnsi="Calibri" w:cs="Calibri" w:asciiTheme="minorAscii" w:hAnsiTheme="minorAscii" w:cstheme="minorAscii"/>
          <w:sz w:val="28"/>
          <w:szCs w:val="28"/>
        </w:rPr>
        <w:t xml:space="preserve">, </w:t>
      </w:r>
      <w:r w:rsidRPr="55F61F83" w:rsidR="2BFDDDDC">
        <w:rPr>
          <w:rFonts w:ascii="Calibri" w:hAnsi="Calibri" w:cs="Calibri" w:asciiTheme="minorAscii" w:hAnsiTheme="minorAscii" w:cstheme="minorAscii"/>
          <w:sz w:val="28"/>
          <w:szCs w:val="28"/>
        </w:rPr>
        <w:t xml:space="preserve">his 16th </w:t>
      </w:r>
      <w:r w:rsidRPr="55F61F83" w:rsidR="2BFDDDDC">
        <w:rPr>
          <w:rFonts w:ascii="Calibri" w:hAnsi="Calibri" w:cs="Calibri" w:asciiTheme="minorAscii" w:hAnsiTheme="minorAscii" w:cstheme="minorAscii"/>
          <w:sz w:val="28"/>
          <w:szCs w:val="28"/>
        </w:rPr>
        <w:t>play</w:t>
      </w:r>
      <w:r w:rsidRPr="55F61F83" w:rsidR="2BFDDDDC">
        <w:rPr>
          <w:rFonts w:ascii="Calibri" w:hAnsi="Calibri" w:cs="Calibri" w:asciiTheme="minorAscii" w:hAnsiTheme="minorAscii" w:cstheme="minorAscii"/>
          <w:sz w:val="28"/>
          <w:szCs w:val="28"/>
        </w:rPr>
        <w:t xml:space="preserve"> with Auckland Theatre </w:t>
      </w:r>
      <w:r w:rsidRPr="55F61F83" w:rsidR="2BFDDDDC">
        <w:rPr>
          <w:rFonts w:ascii="Calibri" w:hAnsi="Calibri" w:cs="Calibri" w:asciiTheme="minorAscii" w:hAnsiTheme="minorAscii" w:cstheme="minorAscii"/>
          <w:sz w:val="28"/>
          <w:szCs w:val="28"/>
        </w:rPr>
        <w:t>Company.</w:t>
      </w:r>
    </w:p>
    <w:p w:rsidRPr="00D65CC7" w:rsidR="00D65CC7" w:rsidP="55F61F83" w:rsidRDefault="00D65CC7" w14:paraId="1E08E5F9" w14:textId="3EBCFE3B">
      <w:pPr>
        <w:rPr>
          <w:rFonts w:ascii="Calibri" w:hAnsi="Calibri" w:cs="Calibri" w:asciiTheme="minorAscii" w:hAnsiTheme="minorAscii" w:cstheme="minorAscii"/>
          <w:sz w:val="28"/>
          <w:szCs w:val="28"/>
        </w:rPr>
      </w:pPr>
    </w:p>
    <w:p w:rsidRPr="00D65CC7" w:rsidR="00D65CC7" w:rsidP="55F61F83" w:rsidRDefault="00D65CC7" w14:paraId="3400E040" w14:textId="52F0275D">
      <w:pPr>
        <w:rPr>
          <w:rFonts w:ascii="Calibri" w:hAnsi="Calibri" w:cs="Calibri" w:asciiTheme="minorAscii" w:hAnsiTheme="minorAscii" w:cstheme="minorAscii"/>
          <w:sz w:val="28"/>
          <w:szCs w:val="28"/>
        </w:rPr>
      </w:pPr>
      <w:r w:rsidRPr="55F61F83" w:rsidR="2BFDDDDC">
        <w:rPr>
          <w:rFonts w:ascii="Calibri" w:hAnsi="Calibri" w:cs="Calibri" w:asciiTheme="minorAscii" w:hAnsiTheme="minorAscii" w:cstheme="minorAscii"/>
          <w:sz w:val="28"/>
          <w:szCs w:val="28"/>
        </w:rPr>
        <w:t xml:space="preserve">Hall always offers audiences </w:t>
      </w:r>
      <w:r w:rsidRPr="55F61F83" w:rsidR="2BFDDDDC">
        <w:rPr>
          <w:rFonts w:ascii="Calibri" w:hAnsi="Calibri" w:cs="Calibri" w:asciiTheme="minorAscii" w:hAnsiTheme="minorAscii" w:cstheme="minorAscii"/>
          <w:sz w:val="28"/>
          <w:szCs w:val="28"/>
        </w:rPr>
        <w:t xml:space="preserve">an </w:t>
      </w:r>
      <w:r w:rsidRPr="55F61F83" w:rsidR="2BFDDDDC">
        <w:rPr>
          <w:rFonts w:ascii="Calibri" w:hAnsi="Calibri" w:cs="Calibri" w:asciiTheme="minorAscii" w:hAnsiTheme="minorAscii" w:cstheme="minorAscii"/>
          <w:sz w:val="28"/>
          <w:szCs w:val="28"/>
        </w:rPr>
        <w:t>easy way</w:t>
      </w:r>
      <w:r w:rsidRPr="55F61F83" w:rsidR="2BFDDDDC">
        <w:rPr>
          <w:rFonts w:ascii="Calibri" w:hAnsi="Calibri" w:cs="Calibri" w:asciiTheme="minorAscii" w:hAnsiTheme="minorAscii" w:cstheme="minorAscii"/>
          <w:sz w:val="28"/>
          <w:szCs w:val="28"/>
        </w:rPr>
        <w:t xml:space="preserve"> into a hilarious story. We </w:t>
      </w:r>
      <w:r w:rsidRPr="55F61F83" w:rsidR="2BFDDDDC">
        <w:rPr>
          <w:rFonts w:ascii="Calibri" w:hAnsi="Calibri" w:cs="Calibri" w:asciiTheme="minorAscii" w:hAnsiTheme="minorAscii" w:cstheme="minorAscii"/>
          <w:sz w:val="28"/>
          <w:szCs w:val="28"/>
        </w:rPr>
        <w:t xml:space="preserve">see and hear characters who are </w:t>
      </w:r>
      <w:r w:rsidRPr="55F61F83" w:rsidR="2BFDDDDC">
        <w:rPr>
          <w:rFonts w:ascii="Calibri" w:hAnsi="Calibri" w:cs="Calibri" w:asciiTheme="minorAscii" w:hAnsiTheme="minorAscii" w:cstheme="minorAscii"/>
          <w:sz w:val="28"/>
          <w:szCs w:val="28"/>
        </w:rPr>
        <w:t xml:space="preserve">familiar. Then, he twists. He pokes </w:t>
      </w:r>
      <w:r w:rsidRPr="55F61F83" w:rsidR="2BFDDDDC">
        <w:rPr>
          <w:rFonts w:ascii="Calibri" w:hAnsi="Calibri" w:cs="Calibri" w:asciiTheme="minorAscii" w:hAnsiTheme="minorAscii" w:cstheme="minorAscii"/>
          <w:sz w:val="28"/>
          <w:szCs w:val="28"/>
        </w:rPr>
        <w:t xml:space="preserve">our sensibilities. A brilliant social </w:t>
      </w:r>
      <w:r w:rsidRPr="55F61F83" w:rsidR="2BFDDDDC">
        <w:rPr>
          <w:rFonts w:ascii="Calibri" w:hAnsi="Calibri" w:cs="Calibri" w:asciiTheme="minorAscii" w:hAnsiTheme="minorAscii" w:cstheme="minorAscii"/>
          <w:sz w:val="28"/>
          <w:szCs w:val="28"/>
        </w:rPr>
        <w:t xml:space="preserve">commentator, Sir Roger Hall has </w:t>
      </w:r>
      <w:r w:rsidRPr="55F61F83" w:rsidR="2BFDDDDC">
        <w:rPr>
          <w:rFonts w:ascii="Calibri" w:hAnsi="Calibri" w:cs="Calibri" w:asciiTheme="minorAscii" w:hAnsiTheme="minorAscii" w:cstheme="minorAscii"/>
          <w:sz w:val="28"/>
          <w:szCs w:val="28"/>
        </w:rPr>
        <w:t xml:space="preserve">a catalogue of plays that speak to </w:t>
      </w:r>
      <w:r w:rsidRPr="55F61F83" w:rsidR="2BFDDDDC">
        <w:rPr>
          <w:rFonts w:ascii="Calibri" w:hAnsi="Calibri" w:cs="Calibri" w:asciiTheme="minorAscii" w:hAnsiTheme="minorAscii" w:cstheme="minorAscii"/>
          <w:sz w:val="28"/>
          <w:szCs w:val="28"/>
        </w:rPr>
        <w:t xml:space="preserve">middle-class New Zealand values and </w:t>
      </w:r>
      <w:r w:rsidRPr="55F61F83" w:rsidR="2BFDDDDC">
        <w:rPr>
          <w:rFonts w:ascii="Calibri" w:hAnsi="Calibri" w:cs="Calibri" w:asciiTheme="minorAscii" w:hAnsiTheme="minorAscii" w:cstheme="minorAscii"/>
          <w:sz w:val="28"/>
          <w:szCs w:val="28"/>
        </w:rPr>
        <w:t>skewer our manners and sensitivities.</w:t>
      </w:r>
    </w:p>
    <w:p w:rsidRPr="00D65CC7" w:rsidR="00D65CC7" w:rsidP="55F61F83" w:rsidRDefault="00D65CC7" w14:paraId="19CE64F5" w14:textId="173FD2E1">
      <w:pPr>
        <w:rPr>
          <w:rFonts w:ascii="Calibri" w:hAnsi="Calibri" w:cs="Calibri" w:asciiTheme="minorAscii" w:hAnsiTheme="minorAscii" w:cstheme="minorAscii"/>
          <w:sz w:val="28"/>
          <w:szCs w:val="28"/>
        </w:rPr>
      </w:pPr>
    </w:p>
    <w:p w:rsidRPr="00D65CC7" w:rsidR="00D65CC7" w:rsidP="55F61F83" w:rsidRDefault="00D65CC7" w14:paraId="225F76BF" w14:textId="05AAD9CB">
      <w:pPr>
        <w:rPr>
          <w:rFonts w:ascii="Calibri" w:hAnsi="Calibri" w:cs="Calibri" w:asciiTheme="minorAscii" w:hAnsiTheme="minorAscii" w:cstheme="minorAscii"/>
          <w:sz w:val="28"/>
          <w:szCs w:val="28"/>
        </w:rPr>
      </w:pPr>
      <w:r w:rsidRPr="55F61F83" w:rsidR="2BFDDDDC">
        <w:rPr>
          <w:rFonts w:ascii="Calibri" w:hAnsi="Calibri" w:cs="Calibri" w:asciiTheme="minorAscii" w:hAnsiTheme="minorAscii" w:cstheme="minorAscii"/>
          <w:sz w:val="28"/>
          <w:szCs w:val="28"/>
        </w:rPr>
        <w:t xml:space="preserve">There is no more experienced </w:t>
      </w:r>
      <w:r w:rsidRPr="55F61F83" w:rsidR="2BFDDDDC">
        <w:rPr>
          <w:rFonts w:ascii="Calibri" w:hAnsi="Calibri" w:cs="Calibri" w:asciiTheme="minorAscii" w:hAnsiTheme="minorAscii" w:cstheme="minorAscii"/>
          <w:sz w:val="28"/>
          <w:szCs w:val="28"/>
        </w:rPr>
        <w:t xml:space="preserve">interpreter of Roger Hall’s work </w:t>
      </w:r>
      <w:r w:rsidRPr="55F61F83" w:rsidR="2BFDDDDC">
        <w:rPr>
          <w:rFonts w:ascii="Calibri" w:hAnsi="Calibri" w:cs="Calibri" w:asciiTheme="minorAscii" w:hAnsiTheme="minorAscii" w:cstheme="minorAscii"/>
          <w:sz w:val="28"/>
          <w:szCs w:val="28"/>
        </w:rPr>
        <w:t xml:space="preserve">than Alison </w:t>
      </w:r>
      <w:r w:rsidRPr="55F61F83" w:rsidR="2BFDDDDC">
        <w:rPr>
          <w:rFonts w:ascii="Calibri" w:hAnsi="Calibri" w:cs="Calibri" w:asciiTheme="minorAscii" w:hAnsiTheme="minorAscii" w:cstheme="minorAscii"/>
          <w:sz w:val="28"/>
          <w:szCs w:val="28"/>
        </w:rPr>
        <w:t>Quigan</w:t>
      </w:r>
      <w:r w:rsidRPr="55F61F83" w:rsidR="2BFDDDDC">
        <w:rPr>
          <w:rFonts w:ascii="Calibri" w:hAnsi="Calibri" w:cs="Calibri" w:asciiTheme="minorAscii" w:hAnsiTheme="minorAscii" w:cstheme="minorAscii"/>
          <w:sz w:val="28"/>
          <w:szCs w:val="28"/>
        </w:rPr>
        <w:t xml:space="preserve"> QSM. Over </w:t>
      </w:r>
      <w:r w:rsidRPr="55F61F83" w:rsidR="2BFDDDDC">
        <w:rPr>
          <w:rFonts w:ascii="Calibri" w:hAnsi="Calibri" w:cs="Calibri" w:asciiTheme="minorAscii" w:hAnsiTheme="minorAscii" w:cstheme="minorAscii"/>
          <w:sz w:val="28"/>
          <w:szCs w:val="28"/>
        </w:rPr>
        <w:t xml:space="preserve">five decades, </w:t>
      </w:r>
      <w:r w:rsidRPr="55F61F83" w:rsidR="2BFDDDDC">
        <w:rPr>
          <w:rFonts w:ascii="Calibri" w:hAnsi="Calibri" w:cs="Calibri" w:asciiTheme="minorAscii" w:hAnsiTheme="minorAscii" w:cstheme="minorAscii"/>
          <w:sz w:val="28"/>
          <w:szCs w:val="28"/>
        </w:rPr>
        <w:t>Quigan</w:t>
      </w:r>
      <w:r w:rsidRPr="55F61F83" w:rsidR="2BFDDDDC">
        <w:rPr>
          <w:rFonts w:ascii="Calibri" w:hAnsi="Calibri" w:cs="Calibri" w:asciiTheme="minorAscii" w:hAnsiTheme="minorAscii" w:cstheme="minorAscii"/>
          <w:sz w:val="28"/>
          <w:szCs w:val="28"/>
        </w:rPr>
        <w:t xml:space="preserve"> has been a </w:t>
      </w:r>
      <w:r w:rsidRPr="55F61F83" w:rsidR="2BFDDDDC">
        <w:rPr>
          <w:rFonts w:ascii="Calibri" w:hAnsi="Calibri" w:cs="Calibri" w:asciiTheme="minorAscii" w:hAnsiTheme="minorAscii" w:cstheme="minorAscii"/>
          <w:sz w:val="28"/>
          <w:szCs w:val="28"/>
        </w:rPr>
        <w:t xml:space="preserve">favourite on our screens and on </w:t>
      </w:r>
      <w:r w:rsidRPr="55F61F83" w:rsidR="2BFDDDDC">
        <w:rPr>
          <w:rFonts w:ascii="Calibri" w:hAnsi="Calibri" w:cs="Calibri" w:asciiTheme="minorAscii" w:hAnsiTheme="minorAscii" w:cstheme="minorAscii"/>
          <w:sz w:val="28"/>
          <w:szCs w:val="28"/>
        </w:rPr>
        <w:t xml:space="preserve">our stages and with this handsome </w:t>
      </w:r>
      <w:r w:rsidRPr="55F61F83" w:rsidR="2BFDDDDC">
        <w:rPr>
          <w:rFonts w:ascii="Calibri" w:hAnsi="Calibri" w:cs="Calibri" w:asciiTheme="minorAscii" w:hAnsiTheme="minorAscii" w:cstheme="minorAscii"/>
          <w:sz w:val="28"/>
          <w:szCs w:val="28"/>
        </w:rPr>
        <w:t xml:space="preserve">production, created by John Parker, </w:t>
      </w:r>
      <w:r w:rsidRPr="55F61F83" w:rsidR="2BFDDDDC">
        <w:rPr>
          <w:rFonts w:ascii="Calibri" w:hAnsi="Calibri" w:cs="Calibri" w:asciiTheme="minorAscii" w:hAnsiTheme="minorAscii" w:cstheme="minorAscii"/>
          <w:sz w:val="28"/>
          <w:szCs w:val="28"/>
        </w:rPr>
        <w:t xml:space="preserve">Sean </w:t>
      </w:r>
      <w:r w:rsidRPr="55F61F83" w:rsidR="2BFDDDDC">
        <w:rPr>
          <w:rFonts w:ascii="Calibri" w:hAnsi="Calibri" w:cs="Calibri" w:asciiTheme="minorAscii" w:hAnsiTheme="minorAscii" w:cstheme="minorAscii"/>
          <w:sz w:val="28"/>
          <w:szCs w:val="28"/>
        </w:rPr>
        <w:t>Lynch</w:t>
      </w:r>
      <w:r w:rsidRPr="55F61F83" w:rsidR="2BFDDDDC">
        <w:rPr>
          <w:rFonts w:ascii="Calibri" w:hAnsi="Calibri" w:cs="Calibri" w:asciiTheme="minorAscii" w:hAnsiTheme="minorAscii" w:cstheme="minorAscii"/>
          <w:sz w:val="28"/>
          <w:szCs w:val="28"/>
        </w:rPr>
        <w:t xml:space="preserve"> and Phillip Dexter, we </w:t>
      </w:r>
      <w:r w:rsidRPr="55F61F83" w:rsidR="2BFDDDDC">
        <w:rPr>
          <w:rFonts w:ascii="Calibri" w:hAnsi="Calibri" w:cs="Calibri" w:asciiTheme="minorAscii" w:hAnsiTheme="minorAscii" w:cstheme="minorAscii"/>
          <w:sz w:val="28"/>
          <w:szCs w:val="28"/>
        </w:rPr>
        <w:t xml:space="preserve">are in the presence of New Zealand </w:t>
      </w:r>
      <w:r w:rsidRPr="55F61F83" w:rsidR="2BFDDDDC">
        <w:rPr>
          <w:rFonts w:ascii="Calibri" w:hAnsi="Calibri" w:cs="Calibri" w:asciiTheme="minorAscii" w:hAnsiTheme="minorAscii" w:cstheme="minorAscii"/>
          <w:sz w:val="28"/>
          <w:szCs w:val="28"/>
        </w:rPr>
        <w:t>theatre greats.</w:t>
      </w:r>
    </w:p>
    <w:p w:rsidRPr="00D65CC7" w:rsidR="00D65CC7" w:rsidP="55F61F83" w:rsidRDefault="00D65CC7" w14:paraId="55273621" w14:textId="38643AC8">
      <w:pPr>
        <w:rPr>
          <w:rFonts w:ascii="Calibri" w:hAnsi="Calibri" w:cs="Calibri" w:asciiTheme="minorAscii" w:hAnsiTheme="minorAscii" w:cstheme="minorAscii"/>
          <w:sz w:val="28"/>
          <w:szCs w:val="28"/>
        </w:rPr>
      </w:pPr>
    </w:p>
    <w:p w:rsidRPr="00D65CC7" w:rsidR="00D65CC7" w:rsidP="55F61F83" w:rsidRDefault="00D65CC7" w14:paraId="0F24B8EC" w14:textId="1B4C5D69">
      <w:pPr>
        <w:rPr>
          <w:rFonts w:ascii="Calibri" w:hAnsi="Calibri" w:cs="Calibri" w:asciiTheme="minorAscii" w:hAnsiTheme="minorAscii" w:cstheme="minorAscii"/>
          <w:sz w:val="28"/>
          <w:szCs w:val="28"/>
        </w:rPr>
      </w:pPr>
      <w:r w:rsidRPr="55F61F83" w:rsidR="2BFDDDDC">
        <w:rPr>
          <w:rFonts w:ascii="Calibri" w:hAnsi="Calibri" w:cs="Calibri" w:asciiTheme="minorAscii" w:hAnsiTheme="minorAscii" w:cstheme="minorAscii"/>
          <w:sz w:val="28"/>
          <w:szCs w:val="28"/>
        </w:rPr>
        <w:t xml:space="preserve">I asked Andrew Grainger to take on </w:t>
      </w:r>
      <w:r w:rsidRPr="55F61F83" w:rsidR="2BFDDDDC">
        <w:rPr>
          <w:rFonts w:ascii="Calibri" w:hAnsi="Calibri" w:cs="Calibri" w:asciiTheme="minorAscii" w:hAnsiTheme="minorAscii" w:cstheme="minorAscii"/>
          <w:sz w:val="28"/>
          <w:szCs w:val="28"/>
        </w:rPr>
        <w:t xml:space="preserve">this role because he has both the </w:t>
      </w:r>
      <w:r w:rsidRPr="55F61F83" w:rsidR="2BFDDDDC">
        <w:rPr>
          <w:rFonts w:ascii="Calibri" w:hAnsi="Calibri" w:cs="Calibri" w:asciiTheme="minorAscii" w:hAnsiTheme="minorAscii" w:cstheme="minorAscii"/>
          <w:sz w:val="28"/>
          <w:szCs w:val="28"/>
        </w:rPr>
        <w:t xml:space="preserve">rumpled </w:t>
      </w:r>
      <w:r w:rsidRPr="55F61F83" w:rsidR="2BFDDDDC">
        <w:rPr>
          <w:rFonts w:ascii="Calibri" w:hAnsi="Calibri" w:cs="Calibri" w:asciiTheme="minorAscii" w:hAnsiTheme="minorAscii" w:cstheme="minorAscii"/>
          <w:sz w:val="28"/>
          <w:szCs w:val="28"/>
        </w:rPr>
        <w:t>charm</w:t>
      </w:r>
      <w:r w:rsidRPr="55F61F83" w:rsidR="2BFDDDDC">
        <w:rPr>
          <w:rFonts w:ascii="Calibri" w:hAnsi="Calibri" w:cs="Calibri" w:asciiTheme="minorAscii" w:hAnsiTheme="minorAscii" w:cstheme="minorAscii"/>
          <w:sz w:val="28"/>
          <w:szCs w:val="28"/>
        </w:rPr>
        <w:t xml:space="preserve"> I imagine Dickie Hart </w:t>
      </w:r>
      <w:r w:rsidRPr="55F61F83" w:rsidR="2BFDDDDC">
        <w:rPr>
          <w:rFonts w:ascii="Calibri" w:hAnsi="Calibri" w:cs="Calibri" w:asciiTheme="minorAscii" w:hAnsiTheme="minorAscii" w:cstheme="minorAscii"/>
          <w:sz w:val="28"/>
          <w:szCs w:val="28"/>
        </w:rPr>
        <w:t xml:space="preserve">has, and the comedic chops to hold </w:t>
      </w:r>
      <w:r w:rsidRPr="55F61F83" w:rsidR="2BFDDDDC">
        <w:rPr>
          <w:rFonts w:ascii="Calibri" w:hAnsi="Calibri" w:cs="Calibri" w:asciiTheme="minorAscii" w:hAnsiTheme="minorAscii" w:cstheme="minorAscii"/>
          <w:sz w:val="28"/>
          <w:szCs w:val="28"/>
        </w:rPr>
        <w:t xml:space="preserve">us all spellbound as he commands </w:t>
      </w:r>
      <w:r w:rsidRPr="55F61F83" w:rsidR="2BFDDDDC">
        <w:rPr>
          <w:rFonts w:ascii="Calibri" w:hAnsi="Calibri" w:cs="Calibri" w:asciiTheme="minorAscii" w:hAnsiTheme="minorAscii" w:cstheme="minorAscii"/>
          <w:sz w:val="28"/>
          <w:szCs w:val="28"/>
        </w:rPr>
        <w:t xml:space="preserve">the stage alone. It is a tour de force. With </w:t>
      </w:r>
      <w:r w:rsidRPr="55F61F83" w:rsidR="2BFDDDDC">
        <w:rPr>
          <w:rFonts w:ascii="Calibri" w:hAnsi="Calibri" w:cs="Calibri" w:asciiTheme="minorAscii" w:hAnsiTheme="minorAscii" w:cstheme="minorAscii"/>
          <w:i w:val="1"/>
          <w:iCs w:val="1"/>
          <w:sz w:val="28"/>
          <w:szCs w:val="28"/>
        </w:rPr>
        <w:t xml:space="preserve">End of </w:t>
      </w:r>
      <w:r w:rsidRPr="55F61F83" w:rsidR="2BFDDDDC">
        <w:rPr>
          <w:rFonts w:ascii="Calibri" w:hAnsi="Calibri" w:cs="Calibri" w:asciiTheme="minorAscii" w:hAnsiTheme="minorAscii" w:cstheme="minorAscii"/>
          <w:i w:val="1"/>
          <w:iCs w:val="1"/>
          <w:sz w:val="28"/>
          <w:szCs w:val="28"/>
        </w:rPr>
        <w:t>Summer Time</w:t>
      </w:r>
      <w:r w:rsidRPr="55F61F83" w:rsidR="2BFDDDDC">
        <w:rPr>
          <w:rFonts w:ascii="Calibri" w:hAnsi="Calibri" w:cs="Calibri" w:asciiTheme="minorAscii" w:hAnsiTheme="minorAscii" w:cstheme="minorAscii"/>
          <w:sz w:val="28"/>
          <w:szCs w:val="28"/>
        </w:rPr>
        <w:t xml:space="preserve">, we </w:t>
      </w:r>
      <w:r w:rsidRPr="55F61F83" w:rsidR="2BFDDDDC">
        <w:rPr>
          <w:rFonts w:ascii="Calibri" w:hAnsi="Calibri" w:cs="Calibri" w:asciiTheme="minorAscii" w:hAnsiTheme="minorAscii" w:cstheme="minorAscii"/>
          <w:sz w:val="28"/>
          <w:szCs w:val="28"/>
        </w:rPr>
        <w:t xml:space="preserve">welcome AA as a new Supporting </w:t>
      </w:r>
      <w:r w:rsidRPr="55F61F83" w:rsidR="2BFDDDDC">
        <w:rPr>
          <w:rFonts w:ascii="Calibri" w:hAnsi="Calibri" w:cs="Calibri" w:asciiTheme="minorAscii" w:hAnsiTheme="minorAscii" w:cstheme="minorAscii"/>
          <w:sz w:val="28"/>
          <w:szCs w:val="28"/>
        </w:rPr>
        <w:t xml:space="preserve">Partner. Members of AA can now </w:t>
      </w:r>
      <w:r w:rsidRPr="55F61F83" w:rsidR="2BFDDDDC">
        <w:rPr>
          <w:rFonts w:ascii="Calibri" w:hAnsi="Calibri" w:cs="Calibri" w:asciiTheme="minorAscii" w:hAnsiTheme="minorAscii" w:cstheme="minorAscii"/>
          <w:sz w:val="28"/>
          <w:szCs w:val="28"/>
        </w:rPr>
        <w:t xml:space="preserve">enjoy </w:t>
      </w:r>
      <w:r w:rsidRPr="55F61F83" w:rsidR="2BFDDDDC">
        <w:rPr>
          <w:rFonts w:ascii="Calibri" w:hAnsi="Calibri" w:cs="Calibri" w:asciiTheme="minorAscii" w:hAnsiTheme="minorAscii" w:cstheme="minorAscii"/>
          <w:sz w:val="28"/>
          <w:szCs w:val="28"/>
        </w:rPr>
        <w:t>perks</w:t>
      </w:r>
      <w:r w:rsidRPr="55F61F83" w:rsidR="2BFDDDDC">
        <w:rPr>
          <w:rFonts w:ascii="Calibri" w:hAnsi="Calibri" w:cs="Calibri" w:asciiTheme="minorAscii" w:hAnsiTheme="minorAscii" w:cstheme="minorAscii"/>
          <w:sz w:val="28"/>
          <w:szCs w:val="28"/>
        </w:rPr>
        <w:t xml:space="preserve"> when they buy tickets to </w:t>
      </w:r>
      <w:r w:rsidRPr="55F61F83" w:rsidR="2BFDDDDC">
        <w:rPr>
          <w:rFonts w:ascii="Calibri" w:hAnsi="Calibri" w:cs="Calibri" w:asciiTheme="minorAscii" w:hAnsiTheme="minorAscii" w:cstheme="minorAscii"/>
          <w:sz w:val="28"/>
          <w:szCs w:val="28"/>
        </w:rPr>
        <w:t xml:space="preserve">Auckland Theatre Company shows. </w:t>
      </w:r>
      <w:r w:rsidRPr="55F61F83" w:rsidR="2BFDDDDC">
        <w:rPr>
          <w:rFonts w:ascii="Calibri" w:hAnsi="Calibri" w:cs="Calibri" w:asciiTheme="minorAscii" w:hAnsiTheme="minorAscii" w:cstheme="minorAscii"/>
          <w:sz w:val="28"/>
          <w:szCs w:val="28"/>
        </w:rPr>
        <w:t xml:space="preserve">Check out the benefits at the AA </w:t>
      </w:r>
      <w:r w:rsidRPr="55F61F83" w:rsidR="2BFDDDDC">
        <w:rPr>
          <w:rFonts w:ascii="Calibri" w:hAnsi="Calibri" w:cs="Calibri" w:asciiTheme="minorAscii" w:hAnsiTheme="minorAscii" w:cstheme="minorAscii"/>
          <w:sz w:val="28"/>
          <w:szCs w:val="28"/>
        </w:rPr>
        <w:t>website.</w:t>
      </w:r>
    </w:p>
    <w:p w:rsidRPr="00D65CC7" w:rsidR="00D65CC7" w:rsidP="55F61F83" w:rsidRDefault="00D65CC7" w14:paraId="21A545C3" w14:textId="3890540E">
      <w:pPr>
        <w:rPr>
          <w:rFonts w:ascii="Calibri" w:hAnsi="Calibri" w:cs="Calibri" w:asciiTheme="minorAscii" w:hAnsiTheme="minorAscii" w:cstheme="minorAscii"/>
          <w:sz w:val="28"/>
          <w:szCs w:val="28"/>
        </w:rPr>
      </w:pPr>
    </w:p>
    <w:p w:rsidRPr="00D65CC7" w:rsidR="00D65CC7" w:rsidP="55F61F83" w:rsidRDefault="00D65CC7" w14:paraId="3F0C4C9A" w14:textId="70D34B11">
      <w:pPr>
        <w:pStyle w:val="Normal"/>
      </w:pPr>
      <w:r w:rsidRPr="55F61F83" w:rsidR="2BFDDDDC">
        <w:rPr>
          <w:rFonts w:ascii="Calibri" w:hAnsi="Calibri" w:cs="Calibri" w:asciiTheme="minorAscii" w:hAnsiTheme="minorAscii" w:cstheme="minorAscii"/>
          <w:sz w:val="28"/>
          <w:szCs w:val="28"/>
        </w:rPr>
        <w:t>Enjoy the show.</w:t>
      </w:r>
    </w:p>
    <w:p w:rsidRPr="00D65CC7" w:rsidR="00D65CC7" w:rsidP="7A6DA68E" w:rsidRDefault="00D65CC7" w14:paraId="5570BAAC" w14:textId="1AC5DF4E">
      <w:pPr>
        <w:rPr>
          <w:rFonts w:ascii="Calibri" w:hAnsi="Calibri" w:cs="Calibri" w:asciiTheme="minorAscii" w:hAnsiTheme="minorAscii" w:cstheme="minorAscii"/>
          <w:b w:val="1"/>
          <w:bCs w:val="1"/>
          <w:sz w:val="28"/>
          <w:szCs w:val="28"/>
        </w:rPr>
      </w:pPr>
      <w:r>
        <w:br/>
      </w:r>
      <w:r w:rsidRPr="55F61F83" w:rsidR="05BCF362">
        <w:rPr>
          <w:rFonts w:ascii="Calibri" w:hAnsi="Calibri" w:cs="Calibri" w:asciiTheme="minorAscii" w:hAnsiTheme="minorAscii" w:cstheme="minorAscii"/>
          <w:b w:val="1"/>
          <w:bCs w:val="1"/>
          <w:sz w:val="28"/>
          <w:szCs w:val="28"/>
        </w:rPr>
        <w:t>Jonathan Bielski Sophie Roberts</w:t>
      </w:r>
    </w:p>
    <w:p w:rsidRPr="00D65CC7" w:rsidR="00D65CC7" w:rsidP="7A6DA68E" w:rsidRDefault="00D65CC7" w14:paraId="6E305E26" w14:textId="5436CF17">
      <w:pPr>
        <w:rPr>
          <w:rFonts w:ascii="Calibri" w:hAnsi="Calibri" w:cs="Calibri" w:asciiTheme="minorAscii" w:hAnsiTheme="minorAscii" w:cstheme="minorAscii"/>
          <w:sz w:val="28"/>
          <w:szCs w:val="28"/>
        </w:rPr>
      </w:pPr>
      <w:r w:rsidRPr="55F61F83" w:rsidR="05BCF362">
        <w:rPr>
          <w:rFonts w:ascii="Calibri" w:hAnsi="Calibri" w:cs="Calibri" w:asciiTheme="minorAscii" w:hAnsiTheme="minorAscii" w:cstheme="minorAscii"/>
          <w:sz w:val="28"/>
          <w:szCs w:val="28"/>
        </w:rPr>
        <w:t>Artistic Director &amp; CEO</w:t>
      </w:r>
    </w:p>
    <w:p w:rsidR="7A6DA68E" w:rsidP="7A6DA68E" w:rsidRDefault="7A6DA68E" w14:paraId="2DEF481A" w14:textId="1E9B160A">
      <w:pPr>
        <w:rPr>
          <w:rFonts w:ascii="Calibri" w:hAnsi="Calibri" w:cs="Calibri" w:asciiTheme="minorAscii" w:hAnsiTheme="minorAscii" w:cstheme="minorAscii"/>
          <w:sz w:val="28"/>
          <w:szCs w:val="28"/>
        </w:rPr>
      </w:pPr>
    </w:p>
    <w:p w:rsidR="5DF21C52" w:rsidP="7A6DA68E" w:rsidRDefault="5DF21C52" w14:paraId="2A48AFFB" w14:textId="00E656F8">
      <w:pPr>
        <w:rPr>
          <w:rFonts w:ascii="Arial" w:hAnsi="Arial" w:eastAsia="Times New Roman"/>
          <w:b w:val="1"/>
          <w:bCs w:val="1"/>
          <w:color w:val="000000" w:themeColor="text1" w:themeTint="FF" w:themeShade="FF"/>
          <w:sz w:val="96"/>
          <w:szCs w:val="96"/>
        </w:rPr>
      </w:pPr>
      <w:r w:rsidRPr="55F61F83" w:rsidR="5DF21C52">
        <w:rPr>
          <w:rFonts w:ascii="Arial" w:hAnsi="Arial" w:eastAsia="Times New Roman"/>
          <w:b w:val="1"/>
          <w:bCs w:val="1"/>
          <w:color w:val="000000" w:themeColor="text1" w:themeTint="FF" w:themeShade="FF"/>
          <w:sz w:val="96"/>
          <w:szCs w:val="96"/>
        </w:rPr>
        <w:t xml:space="preserve">Playwright </w:t>
      </w:r>
      <w:r w:rsidRPr="55F61F83" w:rsidR="1FCB898C">
        <w:rPr>
          <w:rFonts w:ascii="Arial" w:hAnsi="Arial" w:eastAsia="Times New Roman"/>
          <w:b w:val="1"/>
          <w:bCs w:val="1"/>
          <w:color w:val="000000" w:themeColor="text1" w:themeTint="FF" w:themeShade="FF"/>
          <w:sz w:val="96"/>
          <w:szCs w:val="96"/>
        </w:rPr>
        <w:t>|</w:t>
      </w:r>
      <w:r w:rsidRPr="55F61F83" w:rsidR="36572C3C">
        <w:rPr>
          <w:rFonts w:ascii="Arial" w:hAnsi="Arial" w:eastAsia="Times New Roman"/>
          <w:b w:val="1"/>
          <w:bCs w:val="1"/>
          <w:color w:val="000000" w:themeColor="text1" w:themeTint="FF" w:themeShade="FF"/>
          <w:sz w:val="96"/>
          <w:szCs w:val="96"/>
        </w:rPr>
        <w:t xml:space="preserve"> Roger Hall</w:t>
      </w:r>
    </w:p>
    <w:p w:rsidR="7A6DA68E" w:rsidP="55F61F83" w:rsidRDefault="7A6DA68E" w14:paraId="7194E708" w14:textId="0F84EFAD">
      <w:pPr>
        <w:rPr>
          <w:rFonts w:ascii="Calibri" w:hAnsi="Calibri" w:eastAsia="Calibri" w:cs="Calibri" w:asciiTheme="minorAscii" w:hAnsiTheme="minorAscii" w:eastAsiaTheme="minorAscii" w:cstheme="minorAscii"/>
          <w:sz w:val="28"/>
          <w:szCs w:val="28"/>
        </w:rPr>
      </w:pPr>
      <w:r w:rsidRPr="55F61F83" w:rsidR="2968673D">
        <w:rPr>
          <w:rFonts w:ascii="Calibri" w:hAnsi="Calibri" w:eastAsia="Calibri" w:cs="Calibri" w:asciiTheme="minorAscii" w:hAnsiTheme="minorAscii" w:eastAsiaTheme="minorAscii" w:cstheme="minorAscii"/>
          <w:sz w:val="28"/>
          <w:szCs w:val="28"/>
        </w:rPr>
        <w:t xml:space="preserve">Sir Roger Hall’s first stage play, </w:t>
      </w:r>
      <w:r w:rsidRPr="55F61F83" w:rsidR="2968673D">
        <w:rPr>
          <w:rFonts w:ascii="Calibri" w:hAnsi="Calibri" w:eastAsia="Calibri" w:cs="Calibri" w:asciiTheme="minorAscii" w:hAnsiTheme="minorAscii" w:eastAsiaTheme="minorAscii" w:cstheme="minorAscii"/>
          <w:i w:val="1"/>
          <w:iCs w:val="1"/>
          <w:sz w:val="28"/>
          <w:szCs w:val="28"/>
        </w:rPr>
        <w:t xml:space="preserve">Glide </w:t>
      </w:r>
      <w:r w:rsidRPr="55F61F83" w:rsidR="2968673D">
        <w:rPr>
          <w:rFonts w:ascii="Calibri" w:hAnsi="Calibri" w:eastAsia="Calibri" w:cs="Calibri" w:asciiTheme="minorAscii" w:hAnsiTheme="minorAscii" w:eastAsiaTheme="minorAscii" w:cstheme="minorAscii"/>
          <w:i w:val="1"/>
          <w:iCs w:val="1"/>
          <w:sz w:val="28"/>
          <w:szCs w:val="28"/>
        </w:rPr>
        <w:t>Time</w:t>
      </w:r>
      <w:r w:rsidRPr="55F61F83" w:rsidR="2968673D">
        <w:rPr>
          <w:rFonts w:ascii="Calibri" w:hAnsi="Calibri" w:eastAsia="Calibri" w:cs="Calibri" w:asciiTheme="minorAscii" w:hAnsiTheme="minorAscii" w:eastAsiaTheme="minorAscii" w:cstheme="minorAscii"/>
          <w:sz w:val="28"/>
          <w:szCs w:val="28"/>
        </w:rPr>
        <w:t xml:space="preserve">, was produced in 1976 and was </w:t>
      </w:r>
    </w:p>
    <w:p w:rsidR="7A6DA68E" w:rsidP="7A6DA68E" w:rsidRDefault="7A6DA68E" w14:paraId="061223AC" w14:textId="23F8B141">
      <w:pPr>
        <w:pStyle w:val="Normal"/>
      </w:pPr>
      <w:r w:rsidRPr="55F61F83" w:rsidR="2968673D">
        <w:rPr>
          <w:rFonts w:ascii="Calibri" w:hAnsi="Calibri" w:eastAsia="Calibri" w:cs="Calibri" w:asciiTheme="minorAscii" w:hAnsiTheme="minorAscii" w:eastAsiaTheme="minorAscii" w:cstheme="minorAscii"/>
          <w:sz w:val="28"/>
          <w:szCs w:val="28"/>
        </w:rPr>
        <w:t xml:space="preserve">a smash hit throughout the country. </w:t>
      </w:r>
      <w:r w:rsidRPr="55F61F83" w:rsidR="2968673D">
        <w:rPr>
          <w:rFonts w:ascii="Calibri" w:hAnsi="Calibri" w:eastAsia="Calibri" w:cs="Calibri" w:asciiTheme="minorAscii" w:hAnsiTheme="minorAscii" w:eastAsiaTheme="minorAscii" w:cstheme="minorAscii"/>
          <w:sz w:val="28"/>
          <w:szCs w:val="28"/>
        </w:rPr>
        <w:t xml:space="preserve">Roger has been writing a stage play </w:t>
      </w:r>
    </w:p>
    <w:p w:rsidR="7A6DA68E" w:rsidP="7A6DA68E" w:rsidRDefault="7A6DA68E" w14:paraId="56879CA0" w14:textId="4F472237">
      <w:pPr>
        <w:pStyle w:val="Normal"/>
      </w:pPr>
      <w:r w:rsidRPr="69B9B620" w:rsidR="2968673D">
        <w:rPr>
          <w:rFonts w:ascii="Calibri" w:hAnsi="Calibri" w:eastAsia="Calibri" w:cs="Calibri" w:asciiTheme="minorAscii" w:hAnsiTheme="minorAscii" w:eastAsiaTheme="minorAscii" w:cstheme="minorAscii"/>
          <w:sz w:val="28"/>
          <w:szCs w:val="28"/>
        </w:rPr>
        <w:t>almost every</w:t>
      </w:r>
      <w:r w:rsidRPr="69B9B620" w:rsidR="2968673D">
        <w:rPr>
          <w:rFonts w:ascii="Calibri" w:hAnsi="Calibri" w:eastAsia="Calibri" w:cs="Calibri" w:asciiTheme="minorAscii" w:hAnsiTheme="minorAscii" w:eastAsiaTheme="minorAscii" w:cstheme="minorAscii"/>
          <w:sz w:val="28"/>
          <w:szCs w:val="28"/>
        </w:rPr>
        <w:t xml:space="preserve"> year since then, along </w:t>
      </w:r>
      <w:r w:rsidRPr="69B9B620" w:rsidR="2968673D">
        <w:rPr>
          <w:rFonts w:ascii="Calibri" w:hAnsi="Calibri" w:eastAsia="Calibri" w:cs="Calibri" w:asciiTheme="minorAscii" w:hAnsiTheme="minorAscii" w:eastAsiaTheme="minorAscii" w:cstheme="minorAscii"/>
          <w:sz w:val="28"/>
          <w:szCs w:val="28"/>
        </w:rPr>
        <w:t xml:space="preserve">with musicals and pantomimes. </w:t>
      </w:r>
      <w:r w:rsidRPr="69B9B620" w:rsidR="2968673D">
        <w:rPr>
          <w:rFonts w:ascii="Calibri" w:hAnsi="Calibri" w:eastAsia="Calibri" w:cs="Calibri" w:asciiTheme="minorAscii" w:hAnsiTheme="minorAscii" w:eastAsiaTheme="minorAscii" w:cstheme="minorAscii"/>
          <w:sz w:val="28"/>
          <w:szCs w:val="28"/>
        </w:rPr>
        <w:t xml:space="preserve">He has written more than 70 </w:t>
      </w:r>
      <w:r w:rsidRPr="69B9B620" w:rsidR="2968673D">
        <w:rPr>
          <w:rFonts w:ascii="Calibri" w:hAnsi="Calibri" w:eastAsia="Calibri" w:cs="Calibri" w:asciiTheme="minorAscii" w:hAnsiTheme="minorAscii" w:eastAsiaTheme="minorAscii" w:cstheme="minorAscii"/>
          <w:sz w:val="28"/>
          <w:szCs w:val="28"/>
        </w:rPr>
        <w:t>sitcom</w:t>
      </w:r>
      <w:r w:rsidRPr="69B9B620" w:rsidR="2968673D">
        <w:rPr>
          <w:rFonts w:ascii="Calibri" w:hAnsi="Calibri" w:eastAsia="Calibri" w:cs="Calibri" w:asciiTheme="minorAscii" w:hAnsiTheme="minorAscii" w:eastAsiaTheme="minorAscii" w:cstheme="minorAscii"/>
          <w:sz w:val="28"/>
          <w:szCs w:val="28"/>
        </w:rPr>
        <w:t xml:space="preserve"> </w:t>
      </w:r>
      <w:r w:rsidRPr="69B9B620" w:rsidR="2968673D">
        <w:rPr>
          <w:rFonts w:ascii="Calibri" w:hAnsi="Calibri" w:eastAsia="Calibri" w:cs="Calibri" w:asciiTheme="minorAscii" w:hAnsiTheme="minorAscii" w:eastAsiaTheme="minorAscii" w:cstheme="minorAscii"/>
          <w:sz w:val="28"/>
          <w:szCs w:val="28"/>
        </w:rPr>
        <w:t xml:space="preserve">episodes for TV, from </w:t>
      </w:r>
      <w:r w:rsidRPr="69B9B620" w:rsidR="2968673D">
        <w:rPr>
          <w:rFonts w:ascii="Calibri" w:hAnsi="Calibri" w:eastAsia="Calibri" w:cs="Calibri" w:asciiTheme="minorAscii" w:hAnsiTheme="minorAscii" w:eastAsiaTheme="minorAscii" w:cstheme="minorAscii"/>
          <w:i w:val="1"/>
          <w:iCs w:val="1"/>
          <w:sz w:val="28"/>
          <w:szCs w:val="28"/>
        </w:rPr>
        <w:t xml:space="preserve">Gliding </w:t>
      </w:r>
      <w:r w:rsidRPr="69B9B620" w:rsidR="2968673D">
        <w:rPr>
          <w:rFonts w:ascii="Calibri" w:hAnsi="Calibri" w:eastAsia="Calibri" w:cs="Calibri" w:asciiTheme="minorAscii" w:hAnsiTheme="minorAscii" w:eastAsiaTheme="minorAscii" w:cstheme="minorAscii"/>
          <w:i w:val="1"/>
          <w:iCs w:val="1"/>
          <w:sz w:val="28"/>
          <w:szCs w:val="28"/>
        </w:rPr>
        <w:t>On</w:t>
      </w:r>
      <w:r w:rsidRPr="69B9B620" w:rsidR="2968673D">
        <w:rPr>
          <w:rFonts w:ascii="Calibri" w:hAnsi="Calibri" w:eastAsia="Calibri" w:cs="Calibri" w:asciiTheme="minorAscii" w:hAnsiTheme="minorAscii" w:eastAsiaTheme="minorAscii" w:cstheme="minorAscii"/>
          <w:sz w:val="28"/>
          <w:szCs w:val="28"/>
        </w:rPr>
        <w:t xml:space="preserve"> to </w:t>
      </w:r>
      <w:r w:rsidRPr="69B9B620" w:rsidR="2968673D">
        <w:rPr>
          <w:rFonts w:ascii="Calibri" w:hAnsi="Calibri" w:eastAsia="Calibri" w:cs="Calibri" w:asciiTheme="minorAscii" w:hAnsiTheme="minorAscii" w:eastAsiaTheme="minorAscii" w:cstheme="minorAscii"/>
          <w:i w:val="1"/>
          <w:iCs w:val="1"/>
          <w:sz w:val="28"/>
          <w:szCs w:val="28"/>
        </w:rPr>
        <w:t>Spin Doctors</w:t>
      </w:r>
      <w:r w:rsidRPr="69B9B620" w:rsidR="2968673D">
        <w:rPr>
          <w:rFonts w:ascii="Calibri" w:hAnsi="Calibri" w:eastAsia="Calibri" w:cs="Calibri" w:asciiTheme="minorAscii" w:hAnsiTheme="minorAscii" w:eastAsiaTheme="minorAscii" w:cstheme="minorAscii"/>
          <w:sz w:val="28"/>
          <w:szCs w:val="28"/>
        </w:rPr>
        <w:t xml:space="preserve"> and </w:t>
      </w:r>
      <w:r w:rsidRPr="69B9B620" w:rsidR="2968673D">
        <w:rPr>
          <w:rFonts w:ascii="Calibri" w:hAnsi="Calibri" w:eastAsia="Calibri" w:cs="Calibri" w:asciiTheme="minorAscii" w:hAnsiTheme="minorAscii" w:eastAsiaTheme="minorAscii" w:cstheme="minorAscii"/>
          <w:i w:val="1"/>
          <w:iCs w:val="1"/>
          <w:sz w:val="28"/>
          <w:szCs w:val="28"/>
        </w:rPr>
        <w:t>Conjugal Rites</w:t>
      </w:r>
      <w:r w:rsidRPr="69B9B620" w:rsidR="2968673D">
        <w:rPr>
          <w:rFonts w:ascii="Calibri" w:hAnsi="Calibri" w:eastAsia="Calibri" w:cs="Calibri" w:asciiTheme="minorAscii" w:hAnsiTheme="minorAscii" w:eastAsiaTheme="minorAscii" w:cstheme="minorAscii"/>
          <w:sz w:val="28"/>
          <w:szCs w:val="28"/>
        </w:rPr>
        <w:t xml:space="preserve"> in </w:t>
      </w:r>
      <w:r w:rsidRPr="69B9B620" w:rsidR="2968673D">
        <w:rPr>
          <w:rFonts w:ascii="Calibri" w:hAnsi="Calibri" w:eastAsia="Calibri" w:cs="Calibri" w:asciiTheme="minorAscii" w:hAnsiTheme="minorAscii" w:eastAsiaTheme="minorAscii" w:cstheme="minorAscii"/>
          <w:sz w:val="28"/>
          <w:szCs w:val="28"/>
        </w:rPr>
        <w:t xml:space="preserve">the UK. </w:t>
      </w:r>
      <w:r w:rsidRPr="69B9B620" w:rsidR="2968673D">
        <w:rPr>
          <w:rFonts w:ascii="Calibri" w:hAnsi="Calibri" w:eastAsia="Calibri" w:cs="Calibri" w:asciiTheme="minorAscii" w:hAnsiTheme="minorAscii" w:eastAsiaTheme="minorAscii" w:cstheme="minorAscii"/>
          <w:sz w:val="28"/>
          <w:szCs w:val="28"/>
        </w:rPr>
        <w:t xml:space="preserve">Recent plays have included </w:t>
      </w:r>
      <w:r w:rsidRPr="69B9B620" w:rsidR="2968673D">
        <w:rPr>
          <w:rFonts w:ascii="Calibri" w:hAnsi="Calibri" w:eastAsia="Calibri" w:cs="Calibri" w:asciiTheme="minorAscii" w:hAnsiTheme="minorAscii" w:eastAsiaTheme="minorAscii" w:cstheme="minorAscii"/>
          <w:i w:val="1"/>
          <w:iCs w:val="1"/>
          <w:sz w:val="28"/>
          <w:szCs w:val="28"/>
        </w:rPr>
        <w:t xml:space="preserve">Winding </w:t>
      </w:r>
      <w:r w:rsidRPr="69B9B620" w:rsidR="2968673D">
        <w:rPr>
          <w:rFonts w:ascii="Calibri" w:hAnsi="Calibri" w:eastAsia="Calibri" w:cs="Calibri" w:asciiTheme="minorAscii" w:hAnsiTheme="minorAscii" w:eastAsiaTheme="minorAscii" w:cstheme="minorAscii"/>
          <w:i w:val="1"/>
          <w:iCs w:val="1"/>
          <w:sz w:val="28"/>
          <w:szCs w:val="28"/>
        </w:rPr>
        <w:t>Up</w:t>
      </w:r>
      <w:r w:rsidRPr="69B9B620" w:rsidR="2968673D">
        <w:rPr>
          <w:rFonts w:ascii="Calibri" w:hAnsi="Calibri" w:eastAsia="Calibri" w:cs="Calibri" w:asciiTheme="minorAscii" w:hAnsiTheme="minorAscii" w:eastAsiaTheme="minorAscii" w:cstheme="minorAscii"/>
          <w:sz w:val="28"/>
          <w:szCs w:val="28"/>
        </w:rPr>
        <w:t xml:space="preserve">, </w:t>
      </w:r>
      <w:r w:rsidRPr="69B9B620" w:rsidR="2968673D">
        <w:rPr>
          <w:rFonts w:ascii="Calibri" w:hAnsi="Calibri" w:eastAsia="Calibri" w:cs="Calibri" w:asciiTheme="minorAscii" w:hAnsiTheme="minorAscii" w:eastAsiaTheme="minorAscii" w:cstheme="minorAscii"/>
          <w:i w:val="1"/>
          <w:iCs w:val="1"/>
          <w:sz w:val="28"/>
          <w:szCs w:val="28"/>
        </w:rPr>
        <w:t>Four Flat Whites in Italy</w:t>
      </w:r>
      <w:r w:rsidRPr="69B9B620" w:rsidR="2968673D">
        <w:rPr>
          <w:rFonts w:ascii="Calibri" w:hAnsi="Calibri" w:eastAsia="Calibri" w:cs="Calibri" w:asciiTheme="minorAscii" w:hAnsiTheme="minorAscii" w:eastAsiaTheme="minorAscii" w:cstheme="minorAscii"/>
          <w:sz w:val="28"/>
          <w:szCs w:val="28"/>
        </w:rPr>
        <w:t xml:space="preserve">, </w:t>
      </w:r>
      <w:r w:rsidRPr="69B9B620" w:rsidR="2968673D">
        <w:rPr>
          <w:rFonts w:ascii="Calibri" w:hAnsi="Calibri" w:eastAsia="Calibri" w:cs="Calibri" w:asciiTheme="minorAscii" w:hAnsiTheme="minorAscii" w:eastAsiaTheme="minorAscii" w:cstheme="minorAscii"/>
          <w:i w:val="1"/>
          <w:iCs w:val="1"/>
          <w:sz w:val="28"/>
          <w:szCs w:val="28"/>
        </w:rPr>
        <w:t>A Shortcut to Happiness</w:t>
      </w:r>
      <w:r w:rsidRPr="69B9B620" w:rsidR="2968673D">
        <w:rPr>
          <w:rFonts w:ascii="Calibri" w:hAnsi="Calibri" w:eastAsia="Calibri" w:cs="Calibri" w:asciiTheme="minorAscii" w:hAnsiTheme="minorAscii" w:eastAsiaTheme="minorAscii" w:cstheme="minorAscii"/>
          <w:sz w:val="28"/>
          <w:szCs w:val="28"/>
        </w:rPr>
        <w:t xml:space="preserve">, </w:t>
      </w:r>
      <w:r w:rsidRPr="69B9B620" w:rsidR="2968673D">
        <w:rPr>
          <w:rFonts w:ascii="Calibri" w:hAnsi="Calibri" w:eastAsia="Calibri" w:cs="Calibri" w:asciiTheme="minorAscii" w:hAnsiTheme="minorAscii" w:eastAsiaTheme="minorAscii" w:cstheme="minorAscii"/>
          <w:i w:val="1"/>
          <w:iCs w:val="1"/>
          <w:sz w:val="28"/>
          <w:szCs w:val="28"/>
        </w:rPr>
        <w:t xml:space="preserve">You Can </w:t>
      </w:r>
      <w:r w:rsidRPr="69B9B620" w:rsidR="2968673D">
        <w:rPr>
          <w:rFonts w:ascii="Calibri" w:hAnsi="Calibri" w:eastAsia="Calibri" w:cs="Calibri" w:asciiTheme="minorAscii" w:hAnsiTheme="minorAscii" w:eastAsiaTheme="minorAscii" w:cstheme="minorAscii"/>
          <w:i w:val="1"/>
          <w:iCs w:val="1"/>
          <w:sz w:val="28"/>
          <w:szCs w:val="28"/>
        </w:rPr>
        <w:t>Always Hand Them Back</w:t>
      </w:r>
      <w:r w:rsidRPr="69B9B620" w:rsidR="2968673D">
        <w:rPr>
          <w:rFonts w:ascii="Calibri" w:hAnsi="Calibri" w:eastAsia="Calibri" w:cs="Calibri" w:asciiTheme="minorAscii" w:hAnsiTheme="minorAscii" w:eastAsiaTheme="minorAscii" w:cstheme="minorAscii"/>
          <w:sz w:val="28"/>
          <w:szCs w:val="28"/>
        </w:rPr>
        <w:t xml:space="preserve"> and</w:t>
      </w:r>
    </w:p>
    <w:p w:rsidR="7A6DA68E" w:rsidP="7A6DA68E" w:rsidRDefault="7A6DA68E" w14:paraId="1068402C" w14:textId="39D5424E">
      <w:pPr>
        <w:pStyle w:val="Normal"/>
      </w:pPr>
      <w:r w:rsidRPr="55F61F83" w:rsidR="2968673D">
        <w:rPr>
          <w:rFonts w:ascii="Calibri" w:hAnsi="Calibri" w:eastAsia="Calibri" w:cs="Calibri" w:asciiTheme="minorAscii" w:hAnsiTheme="minorAscii" w:eastAsiaTheme="minorAscii" w:cstheme="minorAscii"/>
          <w:i w:val="1"/>
          <w:iCs w:val="1"/>
          <w:sz w:val="28"/>
          <w:szCs w:val="28"/>
        </w:rPr>
        <w:t>Last Legs</w:t>
      </w:r>
      <w:r w:rsidRPr="55F61F83" w:rsidR="2968673D">
        <w:rPr>
          <w:rFonts w:ascii="Calibri" w:hAnsi="Calibri" w:eastAsia="Calibri" w:cs="Calibri" w:asciiTheme="minorAscii" w:hAnsiTheme="minorAscii" w:eastAsiaTheme="minorAscii" w:cstheme="minorAscii"/>
          <w:sz w:val="28"/>
          <w:szCs w:val="28"/>
        </w:rPr>
        <w:t xml:space="preserve">. </w:t>
      </w:r>
      <w:r w:rsidRPr="55F61F83" w:rsidR="2968673D">
        <w:rPr>
          <w:rFonts w:ascii="Calibri" w:hAnsi="Calibri" w:eastAsia="Calibri" w:cs="Calibri" w:asciiTheme="minorAscii" w:hAnsiTheme="minorAscii" w:eastAsiaTheme="minorAscii" w:cstheme="minorAscii"/>
          <w:sz w:val="28"/>
          <w:szCs w:val="28"/>
        </w:rPr>
        <w:t xml:space="preserve">Roger has been awarded a QSO, a </w:t>
      </w:r>
      <w:r w:rsidRPr="55F61F83" w:rsidR="2968673D">
        <w:rPr>
          <w:rFonts w:ascii="Calibri" w:hAnsi="Calibri" w:eastAsia="Calibri" w:cs="Calibri" w:asciiTheme="minorAscii" w:hAnsiTheme="minorAscii" w:eastAsiaTheme="minorAscii" w:cstheme="minorAscii"/>
          <w:sz w:val="28"/>
          <w:szCs w:val="28"/>
        </w:rPr>
        <w:t xml:space="preserve">CNZM, an honorary doctorate in </w:t>
      </w:r>
    </w:p>
    <w:p w:rsidR="7A6DA68E" w:rsidP="7A6DA68E" w:rsidRDefault="7A6DA68E" w14:paraId="587060CA" w14:textId="294046F8">
      <w:pPr>
        <w:pStyle w:val="Normal"/>
      </w:pPr>
      <w:r w:rsidRPr="55F61F83" w:rsidR="2968673D">
        <w:rPr>
          <w:rFonts w:ascii="Calibri" w:hAnsi="Calibri" w:eastAsia="Calibri" w:cs="Calibri" w:asciiTheme="minorAscii" w:hAnsiTheme="minorAscii" w:eastAsiaTheme="minorAscii" w:cstheme="minorAscii"/>
          <w:sz w:val="28"/>
          <w:szCs w:val="28"/>
        </w:rPr>
        <w:t xml:space="preserve">Literature from Victoria University </w:t>
      </w:r>
      <w:r w:rsidRPr="55F61F83" w:rsidR="2968673D">
        <w:rPr>
          <w:rFonts w:ascii="Calibri" w:hAnsi="Calibri" w:eastAsia="Calibri" w:cs="Calibri" w:asciiTheme="minorAscii" w:hAnsiTheme="minorAscii" w:eastAsiaTheme="minorAscii" w:cstheme="minorAscii"/>
          <w:sz w:val="28"/>
          <w:szCs w:val="28"/>
        </w:rPr>
        <w:t xml:space="preserve">of Wellington and a Prime Minister’s </w:t>
      </w:r>
    </w:p>
    <w:p w:rsidR="7A6DA68E" w:rsidP="7A6DA68E" w:rsidRDefault="7A6DA68E" w14:paraId="6E0E34BF" w14:textId="1F398EE7">
      <w:pPr>
        <w:pStyle w:val="Normal"/>
      </w:pPr>
      <w:r w:rsidRPr="69B9B620" w:rsidR="2968673D">
        <w:rPr>
          <w:rFonts w:ascii="Calibri" w:hAnsi="Calibri" w:eastAsia="Calibri" w:cs="Calibri" w:asciiTheme="minorAscii" w:hAnsiTheme="minorAscii" w:eastAsiaTheme="minorAscii" w:cstheme="minorAscii"/>
          <w:sz w:val="28"/>
          <w:szCs w:val="28"/>
        </w:rPr>
        <w:t xml:space="preserve">Award for Literary Achievement. </w:t>
      </w:r>
      <w:r w:rsidRPr="69B9B620" w:rsidR="2968673D">
        <w:rPr>
          <w:rFonts w:ascii="Calibri" w:hAnsi="Calibri" w:eastAsia="Calibri" w:cs="Calibri" w:asciiTheme="minorAscii" w:hAnsiTheme="minorAscii" w:eastAsiaTheme="minorAscii" w:cstheme="minorAscii"/>
          <w:sz w:val="28"/>
          <w:szCs w:val="28"/>
        </w:rPr>
        <w:t xml:space="preserve">He was named a KNZM in the </w:t>
      </w:r>
      <w:r w:rsidRPr="69B9B620" w:rsidR="2968673D">
        <w:rPr>
          <w:rFonts w:ascii="Calibri" w:hAnsi="Calibri" w:eastAsia="Calibri" w:cs="Calibri" w:asciiTheme="minorAscii" w:hAnsiTheme="minorAscii" w:eastAsiaTheme="minorAscii" w:cstheme="minorAscii"/>
          <w:sz w:val="28"/>
          <w:szCs w:val="28"/>
        </w:rPr>
        <w:t>Queen’s Birthday Honours, 2019.</w:t>
      </w:r>
    </w:p>
    <w:p w:rsidR="7A6DA68E" w:rsidP="55F61F83" w:rsidRDefault="7A6DA68E" w14:paraId="66EAFA02" w14:textId="34C96855">
      <w:pPr>
        <w:rPr>
          <w:rFonts w:ascii="Calibri" w:hAnsi="Calibri" w:eastAsia="Calibri" w:cs="Calibri" w:asciiTheme="minorAscii" w:hAnsiTheme="minorAscii" w:eastAsiaTheme="minorAscii" w:cstheme="minorAscii"/>
          <w:sz w:val="28"/>
          <w:szCs w:val="28"/>
        </w:rPr>
      </w:pPr>
    </w:p>
    <w:p w:rsidRPr="004874CE" w:rsidR="004874CE" w:rsidP="004874CE" w:rsidRDefault="004874CE" w14:paraId="31A47154" w14:textId="77777777">
      <w:pPr>
        <w:rPr>
          <w:rFonts w:ascii="Arial" w:hAnsi="Arial" w:eastAsia="Times New Roman"/>
          <w:b/>
          <w:color w:val="000000"/>
          <w:sz w:val="96"/>
          <w:szCs w:val="32"/>
        </w:rPr>
      </w:pPr>
      <w:r w:rsidRPr="7A6DA68E" w:rsidR="004874CE">
        <w:rPr>
          <w:rFonts w:ascii="Arial" w:hAnsi="Arial" w:eastAsia="Times New Roman"/>
          <w:b w:val="1"/>
          <w:bCs w:val="1"/>
          <w:color w:val="000000" w:themeColor="text1" w:themeTint="FF" w:themeShade="FF"/>
          <w:sz w:val="96"/>
          <w:szCs w:val="96"/>
        </w:rPr>
        <w:t>Note from the Playwright</w:t>
      </w:r>
    </w:p>
    <w:p w:rsidR="004874CE" w:rsidP="55F61F83" w:rsidRDefault="004874CE" w14:paraId="0CF4A0AB" w14:textId="5B5C658C">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1995, I went with a friend to South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Africa for the Rugby World Cup as an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All Black</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supporter</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 was intending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to write a play about a group of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supporters: a comedy, of course,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because we were bound to win the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Cup. Everyone said so. But no one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reckoned with the AB’s getting food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poisoning the night before the final,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 losing in extra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time.</w:t>
      </w:r>
    </w:p>
    <w:p w:rsidR="004874CE" w:rsidP="55F61F83" w:rsidRDefault="004874CE" w14:paraId="6E2777A8" w14:textId="5EE64364">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55F61F83" w:rsidRDefault="004874CE" w14:paraId="47D0C9D6" w14:textId="39CAFEBC">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Meanwhile</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The New Zealand Listener had asked me to write a column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for them about my experiences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during the trip. While I was doing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first draft, I thought it would be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interesting to write it not as from me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but as from a persona. And so, Dickie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Hart came into being, and expanded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from a column to a full-length,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one-person</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play</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p>
    <w:p w:rsidR="004874CE" w:rsidP="55F61F83" w:rsidRDefault="004874CE" w14:paraId="4682FD59" w14:textId="23155A59">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55F61F83" w:rsidRDefault="004874CE" w14:paraId="55C84BD2" w14:textId="3AC03421">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And</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the theme of the play turned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out to be not winning as I had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originally intended it to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be, but</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losing. </w:t>
      </w:r>
    </w:p>
    <w:p w:rsidR="004874CE" w:rsidP="55F61F83" w:rsidRDefault="004874CE" w14:paraId="4BD88131" w14:textId="12E2FCC6">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55F61F83" w:rsidRDefault="004874CE" w14:paraId="3336B167" w14:textId="7F34AE8C">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C’mon Black</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premiered at the Fortune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Theatre in Dunedin in July 1996 with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Tim Bartlett in the role of cow-cocky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Dickie, before Grant Tilly took over </w:t>
      </w:r>
    </w:p>
    <w:p w:rsidR="004874CE" w:rsidP="55F61F83" w:rsidRDefault="004874CE" w14:paraId="1B653067" w14:textId="2D59EFA9">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part at Circa in Wellington later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that year. It became a huge hit and </w:t>
      </w:r>
    </w:p>
    <w:p w:rsidR="004874CE" w:rsidP="55F61F83" w:rsidRDefault="004874CE" w14:paraId="5D12410B" w14:textId="4C8BCE60">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was then taken on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tour.</w:t>
      </w:r>
      <w:r w:rsidRPr="55F61F83" w:rsidR="4BD813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p>
    <w:p w:rsidR="004874CE" w:rsidP="55F61F83" w:rsidRDefault="004874CE" w14:paraId="46F08A98" w14:textId="2CC7136B">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55F61F83" w:rsidRDefault="004874CE" w14:paraId="23661543" w14:textId="21A0B06C">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Grant</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was around for the follow-up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show, </w:t>
      </w:r>
      <w:r w:rsidRPr="55F61F83" w:rsidR="2D0F37F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You Gotta Be </w:t>
      </w:r>
      <w:r w:rsidRPr="55F61F83" w:rsidR="2D0F37F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Joking!</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when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Dickie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has to</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move off the land and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live in the heart of Wellington. There,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he discovers many of the joys of city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life, including being in Gilbert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and</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Sullivan</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the dangers of “the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other</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woman</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Shift to the present day and I was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writing a play based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roughly on</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my own circumstances: a shift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to Auckland to be close to the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grandchildren; moving from a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large house to an apartment; and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experiencing the diversity that a big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city has to offer.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And,</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it was while I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was writing it that there was a knock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on the door; it was Dickie waiting to </w:t>
      </w: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come in.</w:t>
      </w:r>
    </w:p>
    <w:p w:rsidR="004874CE" w:rsidP="55F61F83" w:rsidRDefault="004874CE" w14:paraId="5D3DC76C" w14:textId="23820EC4">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55F61F83" w:rsidRDefault="004874CE" w14:paraId="4B3C7CA1" w14:textId="5E8A3022">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5F61F83"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And here he is.</w:t>
      </w:r>
    </w:p>
    <w:p w:rsidR="004874CE" w:rsidP="7A6DA68E" w:rsidRDefault="004874CE" w14:paraId="78B9BB1B" w14:textId="56909EB9">
      <w:pPr>
        <w:spacing w:line="276" w:lineRule="auto"/>
        <w:rPr>
          <w:rFonts w:eastAsia="Calibri"/>
        </w:rPr>
      </w:pPr>
    </w:p>
    <w:p w:rsidR="004874CE" w:rsidP="7A6DA68E" w:rsidRDefault="004874CE" w14:paraId="5C028B41" w14:textId="5EC1DA27">
      <w:pPr>
        <w:spacing w:line="276" w:lineRule="auto"/>
        <w:rPr>
          <w:rFonts w:eastAsia="Calibri"/>
        </w:rPr>
      </w:pPr>
    </w:p>
    <w:p w:rsidR="004874CE" w:rsidP="7A6DA68E" w:rsidRDefault="004874CE" w14:paraId="75F4D90C" w14:textId="00AB23AD">
      <w:pPr>
        <w:spacing w:line="276" w:lineRule="auto"/>
        <w:rPr>
          <w:sz w:val="28"/>
          <w:szCs w:val="28"/>
        </w:rPr>
      </w:pPr>
    </w:p>
    <w:p w:rsidR="004874CE" w:rsidP="69B9B620" w:rsidRDefault="004874CE" w14:paraId="58D838CC" w14:textId="2FDDA4A4">
      <w:pPr>
        <w:pStyle w:val="Normal"/>
        <w:spacing w:line="276" w:lineRule="auto"/>
        <w:rPr>
          <w:rFonts w:ascii="Arial" w:hAnsi="Arial" w:eastAsia="Times New Roman"/>
          <w:b w:val="1"/>
          <w:bCs w:val="1"/>
          <w:color w:val="000000" w:themeColor="text1" w:themeTint="FF" w:themeShade="FF"/>
          <w:sz w:val="96"/>
          <w:szCs w:val="96"/>
        </w:rPr>
      </w:pPr>
      <w:r w:rsidRPr="69B9B620" w:rsidR="1300FA98">
        <w:rPr>
          <w:rFonts w:ascii="Arial" w:hAnsi="Arial"/>
          <w:b w:val="1"/>
          <w:bCs w:val="1"/>
          <w:color w:val="000000" w:themeColor="text1" w:themeTint="FF" w:themeShade="FF"/>
          <w:sz w:val="96"/>
          <w:szCs w:val="96"/>
        </w:rPr>
        <w:t xml:space="preserve">Celebrating the work </w:t>
      </w:r>
    </w:p>
    <w:p w:rsidR="004874CE" w:rsidP="69B9B620" w:rsidRDefault="004874CE" w14:paraId="432BA2A0" w14:textId="23985F76">
      <w:pPr>
        <w:pStyle w:val="Normal"/>
        <w:spacing w:line="276" w:lineRule="auto"/>
        <w:rPr>
          <w:rFonts w:ascii="Arial" w:hAnsi="Arial"/>
          <w:b w:val="1"/>
          <w:bCs w:val="1"/>
          <w:color w:val="000000" w:themeColor="text1" w:themeTint="FF" w:themeShade="FF"/>
          <w:sz w:val="96"/>
          <w:szCs w:val="96"/>
        </w:rPr>
      </w:pPr>
      <w:r w:rsidRPr="69B9B620" w:rsidR="1300FA98">
        <w:rPr>
          <w:rFonts w:ascii="Arial" w:hAnsi="Arial"/>
          <w:b w:val="1"/>
          <w:bCs w:val="1"/>
          <w:color w:val="000000" w:themeColor="text1" w:themeTint="FF" w:themeShade="FF"/>
          <w:sz w:val="96"/>
          <w:szCs w:val="96"/>
        </w:rPr>
        <w:t>of Sir Roger Hall</w:t>
      </w:r>
    </w:p>
    <w:p w:rsidR="1300FA98" w:rsidP="69B9B620" w:rsidRDefault="1300FA98" w14:paraId="50F70860" w14:textId="0116C610">
      <w:pPr>
        <w:spacing w:line="276" w:lineRule="auto"/>
        <w:rPr>
          <w:rFonts w:ascii="Calibri" w:hAnsi="Calibri" w:cs="Calibri" w:asciiTheme="minorAscii" w:hAnsiTheme="minorAscii" w:cstheme="minorAscii"/>
          <w:i w:val="0"/>
          <w:iCs w:val="0"/>
          <w:sz w:val="28"/>
          <w:szCs w:val="28"/>
        </w:rPr>
      </w:pPr>
      <w:r w:rsidRPr="69B9B620" w:rsidR="1300FA98">
        <w:rPr>
          <w:rFonts w:ascii="Calibri" w:hAnsi="Calibri" w:cs="Calibri" w:asciiTheme="minorAscii" w:hAnsiTheme="minorAscii" w:cstheme="minorAscii"/>
          <w:i w:val="0"/>
          <w:iCs w:val="0"/>
          <w:sz w:val="28"/>
          <w:szCs w:val="28"/>
        </w:rPr>
        <w:t>Th</w:t>
      </w:r>
      <w:r w:rsidRPr="69B9B620" w:rsidR="1AEB3D8A">
        <w:rPr>
          <w:rFonts w:ascii="Calibri" w:hAnsi="Calibri" w:cs="Calibri" w:asciiTheme="minorAscii" w:hAnsiTheme="minorAscii" w:cstheme="minorAscii"/>
          <w:i w:val="0"/>
          <w:iCs w:val="0"/>
          <w:sz w:val="28"/>
          <w:szCs w:val="28"/>
        </w:rPr>
        <w:t>is list</w:t>
      </w:r>
      <w:r w:rsidRPr="69B9B620" w:rsidR="1300FA98">
        <w:rPr>
          <w:rFonts w:ascii="Calibri" w:hAnsi="Calibri" w:cs="Calibri" w:asciiTheme="minorAscii" w:hAnsiTheme="minorAscii" w:cstheme="minorAscii"/>
          <w:i w:val="0"/>
          <w:iCs w:val="0"/>
          <w:sz w:val="28"/>
          <w:szCs w:val="28"/>
        </w:rPr>
        <w:t xml:space="preserve"> chronicle the work of Sir Roger Hall that has been staged </w:t>
      </w:r>
      <w:r w:rsidRPr="69B9B620" w:rsidR="1300FA98">
        <w:rPr>
          <w:rFonts w:ascii="Calibri" w:hAnsi="Calibri" w:cs="Calibri" w:asciiTheme="minorAscii" w:hAnsiTheme="minorAscii" w:cstheme="minorAscii"/>
          <w:i w:val="0"/>
          <w:iCs w:val="0"/>
          <w:sz w:val="28"/>
          <w:szCs w:val="28"/>
        </w:rPr>
        <w:t xml:space="preserve">by </w:t>
      </w:r>
      <w:r w:rsidRPr="69B9B620" w:rsidR="1300FA98">
        <w:rPr>
          <w:rFonts w:ascii="Calibri" w:hAnsi="Calibri" w:cs="Calibri" w:asciiTheme="minorAscii" w:hAnsiTheme="minorAscii" w:cstheme="minorAscii"/>
          <w:i w:val="0"/>
          <w:iCs w:val="0"/>
          <w:sz w:val="28"/>
          <w:szCs w:val="28"/>
        </w:rPr>
        <w:t>Auck</w:t>
      </w:r>
      <w:r w:rsidRPr="69B9B620" w:rsidR="1300FA98">
        <w:rPr>
          <w:rFonts w:ascii="Calibri" w:hAnsi="Calibri" w:cs="Calibri" w:asciiTheme="minorAscii" w:hAnsiTheme="minorAscii" w:cstheme="minorAscii"/>
          <w:i w:val="0"/>
          <w:iCs w:val="0"/>
          <w:sz w:val="28"/>
          <w:szCs w:val="28"/>
        </w:rPr>
        <w:t xml:space="preserve">land Theatre Company over three decades. </w:t>
      </w:r>
      <w:r>
        <w:br/>
      </w:r>
      <w:r>
        <w:br/>
      </w:r>
      <w:r w:rsidRPr="69B9B620" w:rsidR="6178EB01">
        <w:rPr>
          <w:rFonts w:ascii="Calibri" w:hAnsi="Calibri" w:cs="Calibri" w:asciiTheme="minorAscii" w:hAnsiTheme="minorAscii" w:cstheme="minorAscii"/>
          <w:i w:val="0"/>
          <w:iCs w:val="0"/>
          <w:sz w:val="28"/>
          <w:szCs w:val="28"/>
        </w:rPr>
        <w:t xml:space="preserve">1994 </w:t>
      </w:r>
    </w:p>
    <w:p w:rsidR="6178EB01" w:rsidP="69B9B620" w:rsidRDefault="6178EB01" w14:paraId="60CD764E" w14:textId="502130DD">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By Degrees </w:t>
      </w:r>
    </w:p>
    <w:p w:rsidR="6178EB01" w:rsidP="69B9B620" w:rsidRDefault="6178EB01" w14:paraId="13F2E854" w14:textId="04F5058E">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78CF241A" w14:textId="7A1C471C">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1996 </w:t>
      </w:r>
    </w:p>
    <w:p w:rsidR="6178EB01" w:rsidP="69B9B620" w:rsidRDefault="6178EB01" w14:paraId="7E745438" w14:textId="51FFE5BF">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Market Forces </w:t>
      </w:r>
    </w:p>
    <w:p w:rsidR="6178EB01" w:rsidP="69B9B620" w:rsidRDefault="6178EB01" w14:paraId="4080DF70" w14:textId="4D299756">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025B1499" w14:textId="7CE0B85D">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1997 </w:t>
      </w:r>
    </w:p>
    <w:p w:rsidR="6178EB01" w:rsidP="69B9B620" w:rsidRDefault="6178EB01" w14:paraId="2E5A25D0" w14:textId="44DC6379">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Social Climbers </w:t>
      </w:r>
    </w:p>
    <w:p w:rsidR="6178EB01" w:rsidP="69B9B620" w:rsidRDefault="6178EB01" w14:paraId="58C33F6D" w14:textId="03F0FDFB">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01B6CF3F" w14:textId="4FA9ABF5">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1999 </w:t>
      </w:r>
    </w:p>
    <w:p w:rsidR="6178EB01" w:rsidP="69B9B620" w:rsidRDefault="6178EB01" w14:paraId="7955033B" w14:textId="7B00FB28">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The Bookclub </w:t>
      </w:r>
    </w:p>
    <w:p w:rsidR="6178EB01" w:rsidP="69B9B620" w:rsidRDefault="6178EB01" w14:paraId="75093602" w14:textId="6965EE2C">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21382F5E" w14:textId="1CD3062F">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2002 </w:t>
      </w:r>
    </w:p>
    <w:p w:rsidR="6178EB01" w:rsidP="69B9B620" w:rsidRDefault="6178EB01" w14:paraId="7E82070F" w14:textId="36A6C560">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Take a Chance on Me </w:t>
      </w:r>
    </w:p>
    <w:p w:rsidR="6178EB01" w:rsidP="69B9B620" w:rsidRDefault="6178EB01" w14:paraId="0F6B69CA" w14:textId="38A7A5BA">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1BB7348F" w14:textId="5E1B95C1">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2003 </w:t>
      </w:r>
    </w:p>
    <w:p w:rsidR="6178EB01" w:rsidP="69B9B620" w:rsidRDefault="6178EB01" w14:paraId="1C280857" w14:textId="6DD26EE3">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Middle Age Spread </w:t>
      </w:r>
    </w:p>
    <w:p w:rsidR="6178EB01" w:rsidP="69B9B620" w:rsidRDefault="6178EB01" w14:paraId="492204B5" w14:textId="19B6DDA0">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5AD5C7E2" w14:textId="42FE4B5C">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2004 </w:t>
      </w:r>
    </w:p>
    <w:p w:rsidR="6178EB01" w:rsidP="69B9B620" w:rsidRDefault="6178EB01" w14:paraId="0BB1F0FA" w14:textId="4E7DBFEC">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Spreading Out </w:t>
      </w:r>
    </w:p>
    <w:p w:rsidR="6178EB01" w:rsidP="69B9B620" w:rsidRDefault="6178EB01" w14:paraId="67EECA92" w14:textId="0FC78058">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54E05E33" w14:textId="25FF03C0">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2005 </w:t>
      </w:r>
    </w:p>
    <w:p w:rsidR="6178EB01" w:rsidP="69B9B620" w:rsidRDefault="6178EB01" w14:paraId="491DCD64" w14:textId="5022F944">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Taking Off </w:t>
      </w:r>
    </w:p>
    <w:p w:rsidR="6178EB01" w:rsidP="69B9B620" w:rsidRDefault="6178EB01" w14:paraId="74E105AE" w14:textId="31EE8882">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45701A66" w14:textId="7BDB4239">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2007 </w:t>
      </w:r>
    </w:p>
    <w:p w:rsidR="6178EB01" w:rsidP="69B9B620" w:rsidRDefault="6178EB01" w14:paraId="6B534FD7" w14:textId="5DBCB42E">
      <w:pPr>
        <w:pStyle w:val="Normal"/>
        <w:spacing w:line="276" w:lineRule="auto"/>
        <w:rPr>
          <w:rFonts w:ascii="Calibri" w:hAnsi="Calibri" w:cs="Calibri" w:asciiTheme="minorAscii" w:hAnsiTheme="minorAscii" w:cstheme="minorAscii"/>
          <w:i w:val="0"/>
          <w:iCs w:val="0"/>
          <w:sz w:val="28"/>
          <w:szCs w:val="28"/>
        </w:rPr>
      </w:pPr>
      <w:r w:rsidRPr="69B9B620" w:rsidR="6178EB01">
        <w:rPr>
          <w:rFonts w:ascii="Calibri" w:hAnsi="Calibri" w:cs="Calibri" w:asciiTheme="minorAscii" w:hAnsiTheme="minorAscii" w:cstheme="minorAscii"/>
          <w:i w:val="0"/>
          <w:iCs w:val="0"/>
          <w:sz w:val="28"/>
          <w:szCs w:val="28"/>
        </w:rPr>
        <w:t>Who Wants to be 100</w:t>
      </w: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06DB2838" w14:textId="5C7A6D21">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r>
        <w:br/>
      </w:r>
      <w:r w:rsidRPr="69B9B620" w:rsidR="6178EB01">
        <w:rPr>
          <w:rFonts w:ascii="Calibri" w:hAnsi="Calibri" w:cs="Calibri" w:asciiTheme="minorAscii" w:hAnsiTheme="minorAscii" w:cstheme="minorAscii"/>
          <w:i w:val="0"/>
          <w:iCs w:val="0"/>
          <w:sz w:val="28"/>
          <w:szCs w:val="28"/>
        </w:rPr>
        <w:t xml:space="preserve">2008 </w:t>
      </w:r>
    </w:p>
    <w:p w:rsidR="6178EB01" w:rsidP="69B9B620" w:rsidRDefault="6178EB01" w14:paraId="7F42863C" w14:textId="5BDE98E1">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Who Needs Sleep Anyway? </w:t>
      </w:r>
    </w:p>
    <w:p w:rsidR="6178EB01" w:rsidP="69B9B620" w:rsidRDefault="6178EB01" w14:paraId="72C13179" w14:textId="7EDBA18B">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r>
        <w:br/>
      </w:r>
      <w:r w:rsidRPr="69B9B620" w:rsidR="6178EB01">
        <w:rPr>
          <w:rFonts w:ascii="Calibri" w:hAnsi="Calibri" w:cs="Calibri" w:asciiTheme="minorAscii" w:hAnsiTheme="minorAscii" w:cstheme="minorAscii"/>
          <w:i w:val="0"/>
          <w:iCs w:val="0"/>
          <w:sz w:val="28"/>
          <w:szCs w:val="28"/>
        </w:rPr>
        <w:t xml:space="preserve">2009 </w:t>
      </w:r>
    </w:p>
    <w:p w:rsidR="6178EB01" w:rsidP="69B9B620" w:rsidRDefault="6178EB01" w14:paraId="45DBE794" w14:textId="5AFB3BA9">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Four Flat Whites in Italy  </w:t>
      </w:r>
    </w:p>
    <w:p w:rsidR="6178EB01" w:rsidP="69B9B620" w:rsidRDefault="6178EB01" w14:paraId="0FA1D40C" w14:textId="703DADC9">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19377C6A" w14:textId="511D8710">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2012 </w:t>
      </w:r>
    </w:p>
    <w:p w:rsidR="6178EB01" w:rsidP="69B9B620" w:rsidRDefault="6178EB01" w14:paraId="5A07C1CB" w14:textId="5482C59D">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A Shortcut to Happiness by Roger Hall (NZ)  </w:t>
      </w:r>
    </w:p>
    <w:p w:rsidR="6178EB01" w:rsidP="69B9B620" w:rsidRDefault="6178EB01" w14:paraId="451A9465" w14:textId="4A3C3CBD">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10F0E99E" w14:textId="764955F2">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2016 </w:t>
      </w:r>
    </w:p>
    <w:p w:rsidR="6178EB01" w:rsidP="69B9B620" w:rsidRDefault="6178EB01" w14:paraId="7516C782" w14:textId="43A53B0B">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You Can Always Hand them Back </w:t>
      </w:r>
    </w:p>
    <w:p w:rsidR="6178EB01" w:rsidP="69B9B620" w:rsidRDefault="6178EB01" w14:paraId="0725799E" w14:textId="3D26EAA9">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59B3E85A" w14:textId="22D68C34">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2017  </w:t>
      </w:r>
    </w:p>
    <w:p w:rsidR="6178EB01" w:rsidP="69B9B620" w:rsidRDefault="6178EB01" w14:paraId="14EA1A8E" w14:textId="261B4D3F">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Last Legs </w:t>
      </w:r>
    </w:p>
    <w:p w:rsidR="6178EB01" w:rsidP="69B9B620" w:rsidRDefault="6178EB01" w14:paraId="059C03AB" w14:textId="717A64BA">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3CAB9B9B" w14:textId="110C03CC">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2020 </w:t>
      </w:r>
    </w:p>
    <w:p w:rsidR="6178EB01" w:rsidP="69B9B620" w:rsidRDefault="6178EB01" w14:paraId="43272800" w14:textId="6502F74F">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Winding Up </w:t>
      </w:r>
    </w:p>
    <w:p w:rsidR="6178EB01" w:rsidP="69B9B620" w:rsidRDefault="6178EB01" w14:paraId="45989270" w14:textId="3DE53BC6">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 </w:t>
      </w:r>
    </w:p>
    <w:p w:rsidR="6178EB01" w:rsidP="69B9B620" w:rsidRDefault="6178EB01" w14:paraId="29AFC5E0" w14:textId="1598268E">
      <w:pPr>
        <w:pStyle w:val="Normal"/>
        <w:spacing w:line="276" w:lineRule="auto"/>
      </w:pPr>
      <w:r w:rsidRPr="69B9B620" w:rsidR="6178EB01">
        <w:rPr>
          <w:rFonts w:ascii="Calibri" w:hAnsi="Calibri" w:cs="Calibri" w:asciiTheme="minorAscii" w:hAnsiTheme="minorAscii" w:cstheme="minorAscii"/>
          <w:i w:val="0"/>
          <w:iCs w:val="0"/>
          <w:sz w:val="28"/>
          <w:szCs w:val="28"/>
        </w:rPr>
        <w:t xml:space="preserve">2025 </w:t>
      </w:r>
    </w:p>
    <w:p w:rsidR="6178EB01" w:rsidP="69B9B620" w:rsidRDefault="6178EB01" w14:paraId="41D6BD06" w14:textId="24053475">
      <w:pPr>
        <w:pStyle w:val="Normal"/>
        <w:spacing w:line="276" w:lineRule="auto"/>
        <w:rPr>
          <w:rFonts w:ascii="Calibri" w:hAnsi="Calibri" w:cs="Calibri" w:asciiTheme="minorAscii" w:hAnsiTheme="minorAscii" w:cstheme="minorAscii"/>
          <w:i w:val="0"/>
          <w:iCs w:val="0"/>
          <w:sz w:val="28"/>
          <w:szCs w:val="28"/>
        </w:rPr>
      </w:pPr>
      <w:r w:rsidRPr="69B9B620" w:rsidR="6178EB01">
        <w:rPr>
          <w:rFonts w:ascii="Calibri" w:hAnsi="Calibri" w:cs="Calibri" w:asciiTheme="minorAscii" w:hAnsiTheme="minorAscii" w:cstheme="minorAscii"/>
          <w:i w:val="0"/>
          <w:iCs w:val="0"/>
          <w:sz w:val="28"/>
          <w:szCs w:val="28"/>
        </w:rPr>
        <w:t xml:space="preserve">Roger Hall's End of </w:t>
      </w:r>
      <w:r w:rsidRPr="69B9B620" w:rsidR="6178EB01">
        <w:rPr>
          <w:rFonts w:ascii="Calibri" w:hAnsi="Calibri" w:cs="Calibri" w:asciiTheme="minorAscii" w:hAnsiTheme="minorAscii" w:cstheme="minorAscii"/>
          <w:i w:val="0"/>
          <w:iCs w:val="0"/>
          <w:sz w:val="28"/>
          <w:szCs w:val="28"/>
        </w:rPr>
        <w:t>Summer Time</w:t>
      </w:r>
    </w:p>
    <w:p w:rsidR="004874CE" w:rsidP="7A6DA68E" w:rsidRDefault="004874CE" w14:paraId="185BAEC5" w14:textId="7CDE6274">
      <w:pPr>
        <w:pStyle w:val="Normal"/>
        <w:spacing w:line="276" w:lineRule="auto"/>
        <w:rPr>
          <w:rFonts w:ascii="Arial" w:hAnsi="Arial" w:eastAsia="Times New Roman"/>
          <w:b w:val="1"/>
          <w:bCs w:val="1"/>
          <w:color w:val="000000" w:themeColor="text1" w:themeTint="FF" w:themeShade="FF"/>
          <w:sz w:val="96"/>
          <w:szCs w:val="96"/>
        </w:rPr>
      </w:pPr>
    </w:p>
    <w:p w:rsidR="004874CE" w:rsidP="69B9B620" w:rsidRDefault="004874CE" w14:paraId="6720E30D" w14:textId="4E16D07C">
      <w:pPr>
        <w:pStyle w:val="Normal"/>
        <w:spacing w:line="276" w:lineRule="auto"/>
        <w:rPr>
          <w:rFonts w:ascii="Arial" w:hAnsi="Arial"/>
          <w:b w:val="1"/>
          <w:bCs w:val="1"/>
          <w:color w:val="000000" w:themeColor="text1" w:themeTint="FF" w:themeShade="FF"/>
          <w:sz w:val="96"/>
          <w:szCs w:val="96"/>
        </w:rPr>
      </w:pPr>
    </w:p>
    <w:p w:rsidR="004874CE" w:rsidP="69B9B620" w:rsidRDefault="004874CE" w14:paraId="45A01060" w14:textId="06AC2CB9">
      <w:pPr>
        <w:pStyle w:val="Normal"/>
        <w:spacing w:line="276" w:lineRule="auto"/>
        <w:rPr>
          <w:rFonts w:ascii="Arial" w:hAnsi="Arial"/>
          <w:b w:val="1"/>
          <w:bCs w:val="1"/>
          <w:color w:val="000000" w:themeColor="text1" w:themeTint="FF" w:themeShade="FF"/>
          <w:sz w:val="96"/>
          <w:szCs w:val="96"/>
        </w:rPr>
      </w:pPr>
      <w:r w:rsidRPr="69B9B620" w:rsidR="16246B76">
        <w:rPr>
          <w:rFonts w:ascii="Arial" w:hAnsi="Arial"/>
          <w:b w:val="1"/>
          <w:bCs w:val="1"/>
          <w:color w:val="000000" w:themeColor="text1" w:themeTint="FF" w:themeShade="FF"/>
          <w:sz w:val="96"/>
          <w:szCs w:val="96"/>
        </w:rPr>
        <w:t>Hall of Fame | by Joanna Wane</w:t>
      </w:r>
    </w:p>
    <w:p w:rsidR="004874CE" w:rsidP="69B9B620" w:rsidRDefault="004874CE" w14:paraId="00E834E6" w14:textId="75B41230">
      <w:pPr>
        <w:spacing w:line="276" w:lineRule="auto"/>
        <w:rPr>
          <w:rFonts w:ascii="Arial" w:hAnsi="Arial"/>
          <w:b w:val="1"/>
          <w:bCs w:val="1"/>
          <w:color w:val="000000" w:themeColor="text1" w:themeTint="FF" w:themeShade="FF"/>
          <w:sz w:val="96"/>
          <w:szCs w:val="96"/>
        </w:rPr>
      </w:pP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almost 50 years since Sir Roger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Hall’s first play, Glide Time, burst on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to the stage. With his latest show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about to open in Auckland, can the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man with the Midas touch still spin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box-office gold, asks Joanna Wane. </w:t>
      </w:r>
      <w:r>
        <w:br/>
      </w:r>
      <w:r>
        <w:br/>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Over the past five decades, Hall has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created a roll call of hit comedies for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stage, TV sitcoms, a pantomime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version of Cinderella and a radio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show for the BBC. </w:t>
      </w:r>
    </w:p>
    <w:p w:rsidR="004874CE" w:rsidP="69B9B620" w:rsidRDefault="004874CE" w14:paraId="18A9B9D4" w14:textId="4D43F286">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69B9B620" w:rsidRDefault="004874CE" w14:paraId="5780ABE9" w14:textId="0D06DF1E">
      <w:pPr>
        <w:spacing w:line="276" w:lineRule="auto"/>
        <w:rPr>
          <w:rFonts w:ascii="Arial" w:hAnsi="Arial"/>
          <w:b w:val="1"/>
          <w:bCs w:val="1"/>
          <w:color w:val="000000" w:themeColor="text1" w:themeTint="FF" w:themeShade="FF"/>
          <w:sz w:val="96"/>
          <w:szCs w:val="96"/>
        </w:rPr>
      </w:pP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Of course,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his remarkable string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of successes that people remember.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No offence, I say, tongue-in-cheek,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to the man typically described as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New Zealand’s most successful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playwright. But if you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reckon</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you’re</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not good at plot or description, what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exactly are you good at, then?</w:t>
      </w:r>
    </w:p>
    <w:p w:rsidR="004874CE" w:rsidP="69B9B620" w:rsidRDefault="004874CE" w14:paraId="39479D58" w14:textId="1701583D">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0745381F" w14:textId="15DF1DB0">
      <w:pPr>
        <w:pStyle w:val="Normal"/>
        <w:spacing w:line="276" w:lineRule="auto"/>
      </w:pP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He pauses, considering the question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seriously for a moment. </w:t>
      </w:r>
      <w:r w:rsidRPr="69B9B620" w:rsidR="327EC2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Funny</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dialogue, really. And good characters.”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easy to forget just how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transformational Hall’s influence has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been on the New Zealand theatre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scene, creating an</w:t>
      </w:r>
      <w:r w:rsidRPr="69B9B620" w:rsidR="78887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appetite for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local productions at a time when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quality was still equated with (often </w:t>
      </w:r>
      <w:r w:rsidRPr="69B9B620" w:rsidR="1684F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mediocre) British plays.</w:t>
      </w:r>
    </w:p>
    <w:p w:rsidR="004874CE" w:rsidP="69B9B620" w:rsidRDefault="004874CE" w14:paraId="6A46DFE8" w14:textId="34EF2589">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4E32AE01" w14:textId="6DC0910A">
      <w:pPr>
        <w:pStyle w:val="Normal"/>
        <w:spacing w:line="276" w:lineRule="auto"/>
      </w:pP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Next year,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it’ll</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be half a century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since Glide Time affectionately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satirised Wellington’s public service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bureaucracy. It sold out after the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first night. </w:t>
      </w:r>
    </w:p>
    <w:p w:rsidR="004874CE" w:rsidP="69B9B620" w:rsidRDefault="004874CE" w14:paraId="69888D3F" w14:textId="264A9DA2">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471F2652" w14:textId="619772FD">
      <w:pPr>
        <w:pStyle w:val="Normal"/>
        <w:spacing w:line="276" w:lineRule="auto"/>
      </w:pP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late John Clarke wrote of Hall’s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ability to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identify</w:t>
      </w:r>
      <w:r w:rsidRPr="69B9B620" w:rsidR="742F9A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the</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faults and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follies that highlight small monsters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in ordinary people</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Ironically, his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knack for milling the angst and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aggravations of the Kiwi middle class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was shaped by his own childhood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back in England. </w:t>
      </w:r>
    </w:p>
    <w:p w:rsidR="004874CE" w:rsidP="69B9B620" w:rsidRDefault="004874CE" w14:paraId="4AB4232D" w14:textId="54BB3016">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69B9B620" w:rsidRDefault="004874CE" w14:paraId="081568CB" w14:textId="6D22C9F1">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Biffed out of school by his father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for under-performing academically,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he worked in insurance for a couple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of years before setting sail for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Wellington in the late 1950s to avoid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being called up for compulsory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national service.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He’d</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just turned 19.</w:t>
      </w:r>
    </w:p>
    <w:p w:rsidR="004874CE" w:rsidP="69B9B620" w:rsidRDefault="004874CE" w14:paraId="34FD09C4" w14:textId="06947E8A">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4E59887B" w14:textId="6FE3241E">
      <w:pPr>
        <w:pStyle w:val="Normal"/>
        <w:spacing w:line="276" w:lineRule="auto"/>
      </w:pP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His life came full circle, 20 years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later, when he won Comedy of the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Year with a production of </w:t>
      </w:r>
      <w:r w:rsidRPr="69B9B620" w:rsidR="64EFD36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Middle </w:t>
      </w:r>
      <w:r w:rsidRPr="69B9B620" w:rsidR="64EFD36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Age Spread</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on London’s West End,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starring Richard Briers and Paul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Eddington from </w:t>
      </w:r>
      <w:r w:rsidRPr="69B9B620" w:rsidR="64EFD36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Good Life</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Hall, who was presented with the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award by Sir John Gielgud, thought </w:t>
      </w: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original Circa show was just </w:t>
      </w:r>
    </w:p>
    <w:p w:rsidR="004874CE" w:rsidP="7A6DA68E" w:rsidRDefault="004874CE" w14:paraId="563039FE" w14:textId="25809915">
      <w:pPr>
        <w:pStyle w:val="Normal"/>
        <w:spacing w:line="276" w:lineRule="auto"/>
      </w:pPr>
      <w:r w:rsidRPr="69B9B620" w:rsidR="64EFD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as good.</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p>
    <w:p w:rsidR="004874CE" w:rsidP="69B9B620" w:rsidRDefault="004874CE" w14:paraId="4B261E9E" w14:textId="50126791">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1E081024" w14:textId="14F1FC06">
      <w:pPr>
        <w:pStyle w:val="Normal"/>
        <w:spacing w:line="276" w:lineRule="auto"/>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Generally speaking, his foreign origins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haven’t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been held against him here. </w:t>
      </w:r>
    </w:p>
    <w:p w:rsidR="004874CE" w:rsidP="7A6DA68E" w:rsidRDefault="004874CE" w14:paraId="487DD80B" w14:textId="119E7CCA">
      <w:pPr>
        <w:pStyle w:val="Normal"/>
        <w:spacing w:line="276" w:lineRule="auto"/>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“Max Cryer used to say, ’Of course,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you’re</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English!’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I’d</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tell him I may be English, but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m</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 New Zealand writer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because all my writing was done here. </w:t>
      </w:r>
    </w:p>
    <w:p w:rsidR="004874CE" w:rsidP="7A6DA68E" w:rsidRDefault="004874CE" w14:paraId="706B8772" w14:textId="6AC09BB6">
      <w:pPr>
        <w:pStyle w:val="Normal"/>
        <w:spacing w:line="276" w:lineRule="auto"/>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 I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don’t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think like an English writer,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I’m</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sure.” </w:t>
      </w:r>
    </w:p>
    <w:p w:rsidR="004874CE" w:rsidP="69B9B620" w:rsidRDefault="004874CE" w14:paraId="4FD540EC" w14:textId="1EE92B9E">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434AD45D" w14:textId="4E44E292">
      <w:pPr>
        <w:pStyle w:val="Normal"/>
        <w:spacing w:line="276" w:lineRule="auto"/>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By the time Hall released his 1998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biography, Bums on Seats,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he’d</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already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recorded $20 million in box-office sales. </w:t>
      </w:r>
    </w:p>
    <w:p w:rsidR="004874CE" w:rsidP="69B9B620" w:rsidRDefault="004874CE" w14:paraId="2FB3EB28" w14:textId="226ADACC">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304CB1C6" w14:textId="2AC5B286">
      <w:pPr>
        <w:pStyle w:val="Normal"/>
        <w:spacing w:line="276" w:lineRule="auto"/>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According to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Playmarket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NZ, two of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most licensed plays in New Zealand </w:t>
      </w:r>
    </w:p>
    <w:p w:rsidR="004874CE" w:rsidP="7A6DA68E" w:rsidRDefault="004874CE" w14:paraId="54FC7106" w14:textId="2993037D">
      <w:pPr>
        <w:pStyle w:val="Normal"/>
        <w:spacing w:line="276" w:lineRule="auto"/>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this century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were</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written by Hall: </w:t>
      </w:r>
      <w:r w:rsidRPr="69B9B620" w:rsidR="10FF525A">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Four Flat Whites in Italy</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about two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retired couples on a late-life OE, and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Social Climbers, where five high-school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teachers get trapped in a tramping hut. </w:t>
      </w:r>
    </w:p>
    <w:p w:rsidR="004874CE" w:rsidP="69B9B620" w:rsidRDefault="004874CE" w14:paraId="38421B85" w14:textId="321A668A">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69B9B620" w:rsidRDefault="004874CE" w14:paraId="269BFFF6" w14:textId="6166D980">
      <w:pPr>
        <w:pStyle w:val="Normal"/>
        <w:spacing w:line="276"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title of his latest play, </w:t>
      </w:r>
      <w:r w:rsidRPr="69B9B620" w:rsidR="10FF525A">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End of </w:t>
      </w:r>
      <w:r w:rsidRPr="69B9B620" w:rsidR="10FF525A">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Summer </w:t>
      </w:r>
      <w:r w:rsidRPr="69B9B620" w:rsidR="10FF525A">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Time</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echoes the late Bruce Mason’s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acclaimed one-man show, </w:t>
      </w:r>
      <w:r w:rsidRPr="69B9B620" w:rsidR="10FF525A">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The End of </w:t>
      </w:r>
      <w:r w:rsidRPr="69B9B620" w:rsidR="10FF525A">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Golden Weather</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which made a huge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impression on Hall in the early ’60s. </w:t>
      </w:r>
    </w:p>
    <w:p w:rsidR="004874CE" w:rsidP="69B9B620" w:rsidRDefault="004874CE" w14:paraId="11B60AF7" w14:textId="373B5586">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69B9B620" w:rsidRDefault="004874CE" w14:paraId="610F4C6E" w14:textId="15A82AEB">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Hall wanted to write about someone close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to his age — Dickie is in his 70s.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also a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love letter to Auckland, where he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felt </w:t>
      </w:r>
      <w:r w:rsidRPr="69B9B620" w:rsidR="0CE54E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so</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very much at home” from the first day. </w:t>
      </w:r>
      <w:r w:rsidRPr="69B9B620" w:rsidR="54A827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was warm, it was vibrant,” he says. </w:t>
      </w:r>
      <w:r w:rsidRPr="69B9B620" w:rsidR="5766BD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Auckland</w:t>
      </w:r>
      <w:r w:rsidRPr="69B9B620" w:rsidR="10FF52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is a wonderful arts city.”</w:t>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br/>
      </w:r>
      <w:r>
        <w:br/>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Joanna Wane is a Senior Feature Writer for </w:t>
      </w:r>
      <w:r w:rsidRPr="69B9B620" w:rsidR="3EAE486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The New </w:t>
      </w:r>
      <w:r w:rsidRPr="69B9B620" w:rsidR="3EAE486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Zealand Herald</w:t>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br/>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Excerpt republished, with permission, from the </w:t>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editorial feature in </w:t>
      </w:r>
      <w:r w:rsidRPr="69B9B620" w:rsidR="3EAE486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Canvas</w:t>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EAE486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The New Zealand </w:t>
      </w:r>
      <w:r w:rsidRPr="69B9B620" w:rsidR="3EAE486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Herald</w:t>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dated 17 May 2025. </w:t>
      </w:r>
    </w:p>
    <w:p w:rsidR="004874CE" w:rsidP="7A6DA68E" w:rsidRDefault="004874CE" w14:paraId="28D92DBC" w14:textId="5AC4C1E3">
      <w:pPr>
        <w:pStyle w:val="Normal"/>
        <w:spacing w:line="276" w:lineRule="auto"/>
      </w:pPr>
      <w:r>
        <w:br/>
      </w:r>
      <w:r w:rsidRPr="69B9B620" w:rsidR="3EAE48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Read the full article at nzherald.co.nz</w:t>
      </w:r>
    </w:p>
    <w:p w:rsidR="004874CE" w:rsidP="69B9B620" w:rsidRDefault="004874CE" w14:paraId="2BEF5401" w14:textId="6A563E7E">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7A6DA68E" w:rsidRDefault="004874CE" w14:paraId="443DEEA4" w14:textId="7D8B6135">
      <w:pPr>
        <w:pStyle w:val="Normal"/>
        <w:spacing w:line="276" w:lineRule="auto"/>
        <w:rPr>
          <w:rFonts w:ascii="Arial" w:hAnsi="Arial"/>
          <w:b w:val="1"/>
          <w:bCs w:val="1"/>
          <w:color w:val="000000"/>
          <w:sz w:val="96"/>
          <w:szCs w:val="96"/>
        </w:rPr>
      </w:pPr>
      <w:r w:rsidRPr="69B9B620" w:rsidR="004874CE">
        <w:rPr>
          <w:rFonts w:ascii="Arial" w:hAnsi="Arial"/>
          <w:b w:val="1"/>
          <w:bCs w:val="1"/>
          <w:color w:val="000000" w:themeColor="text1" w:themeTint="FF" w:themeShade="FF"/>
          <w:sz w:val="96"/>
          <w:szCs w:val="96"/>
        </w:rPr>
        <w:t>Director</w:t>
      </w:r>
      <w:r w:rsidRPr="69B9B620" w:rsidR="2EF6D1BF">
        <w:rPr>
          <w:rFonts w:ascii="Arial" w:hAnsi="Arial"/>
          <w:b w:val="1"/>
          <w:bCs w:val="1"/>
          <w:color w:val="000000" w:themeColor="text1" w:themeTint="FF" w:themeShade="FF"/>
          <w:sz w:val="96"/>
          <w:szCs w:val="96"/>
        </w:rPr>
        <w:t xml:space="preserve"> | Alison </w:t>
      </w:r>
      <w:r w:rsidRPr="69B9B620" w:rsidR="2EF6D1BF">
        <w:rPr>
          <w:rFonts w:ascii="Arial" w:hAnsi="Arial"/>
          <w:b w:val="1"/>
          <w:bCs w:val="1"/>
          <w:color w:val="000000" w:themeColor="text1" w:themeTint="FF" w:themeShade="FF"/>
          <w:sz w:val="96"/>
          <w:szCs w:val="96"/>
        </w:rPr>
        <w:t>Quigan</w:t>
      </w:r>
    </w:p>
    <w:p w:rsidR="004A5494" w:rsidP="69B9B620" w:rsidRDefault="004874CE" w14:paraId="232EAEDC" w14:textId="45031651">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Alison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Quigan</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QSM is a professional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actor, director,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writer</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producer,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with a career that spans 48 years. In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that time, Alison has acted in and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directed more than 150 plays.</w:t>
      </w:r>
    </w:p>
    <w:p w:rsidR="004A5494" w:rsidP="69B9B620" w:rsidRDefault="004874CE" w14:paraId="408375FE" w14:textId="6FB49C3B">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A5494" w:rsidP="69B9B620" w:rsidRDefault="004874CE" w14:paraId="4C098590" w14:textId="316E6577">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She began training at Theatre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Corporate Drama School in 1978.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She spent three years doing classes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 theatre in education tours, and </w:t>
      </w:r>
    </w:p>
    <w:p w:rsidR="004A5494" w:rsidP="69B9B620" w:rsidRDefault="004874CE" w14:paraId="0366790D" w14:textId="63105D4E">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was in the resident company. Her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tutors included the late Raymond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Hawthorne, John Givens, Paul Gittens,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Linda Cartwright and Elizabeth </w:t>
      </w:r>
    </w:p>
    <w:p w:rsidR="004A5494" w:rsidP="69B9B620" w:rsidRDefault="004874CE" w14:paraId="51183C92" w14:textId="118FF10C">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McRae. In 1986, Alison was appointed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Artistic Director of Centrepoint </w:t>
      </w:r>
    </w:p>
    <w:p w:rsidR="004A5494" w:rsidP="69B9B620" w:rsidRDefault="004874CE" w14:paraId="6D0B3C16" w14:textId="1251D06A">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Theatre in Palmerston North and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remained in that role for 18 years. </w:t>
      </w:r>
    </w:p>
    <w:p w:rsidR="004A5494" w:rsidP="69B9B620" w:rsidRDefault="004874CE" w14:paraId="5FA11A8A" w14:textId="26FFC251">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A5494" w:rsidP="69B9B620" w:rsidRDefault="004874CE" w14:paraId="71B601B5" w14:textId="12632F87">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Since 1994, Alison has directed nine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productions for Auckland Theatre </w:t>
      </w:r>
    </w:p>
    <w:p w:rsidR="004A5494" w:rsidP="69B9B620" w:rsidRDefault="004874CE" w14:paraId="15251513" w14:textId="0EEB1D56">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Company, including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By Degrees</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Who Wants to be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100?</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Twits</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 Shortcut to Happiness</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A Frigate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Bird Sings</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Heretic</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Pollyhood</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in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Mumuland</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w:t>
      </w:r>
      <w:r w:rsidRPr="69B9B620" w:rsidR="366FFA9C">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Lolly Witch of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Mumuland</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Heroes</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p>
    <w:p w:rsidR="004A5494" w:rsidP="69B9B620" w:rsidRDefault="004874CE" w14:paraId="739E38EE" w14:textId="1D97BA6B">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A5494" w:rsidP="69B9B620" w:rsidRDefault="004874CE" w14:paraId="0F03BFAA" w14:textId="78689BBB">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As a performer for Auckland Theatre </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Company, Alison’s credits include: </w:t>
      </w:r>
    </w:p>
    <w:p w:rsidR="004A5494" w:rsidP="69B9B620" w:rsidRDefault="004874CE" w14:paraId="0C110208" w14:textId="6A0B9B2F">
      <w:pPr>
        <w:pStyle w:val="Normal"/>
        <w:spacing w:beforeAutospacing="on" w:afterAutospacing="on" w:line="276" w:lineRule="auto"/>
      </w:pP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Winding Up</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Heartbreak Choir</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Last Legs</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Calendar Girls</w:t>
      </w:r>
      <w:r w:rsidRPr="69B9B620" w:rsidR="53C8C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53C8C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August:</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Osage County, The Wife Who Spoke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Japanese in Her Sleep, Cat on a Hot Tin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Roof, Mum’s Choir and Taking Off.</w:t>
      </w:r>
    </w:p>
    <w:p w:rsidR="004A5494" w:rsidP="69B9B620" w:rsidRDefault="004874CE" w14:paraId="417C1E21" w14:textId="0E5962CF">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A5494" w:rsidP="69B9B620" w:rsidRDefault="004874CE" w14:paraId="0108F1F5" w14:textId="60264EE6">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As a playwright, she has written 20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plays, which have been produced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throughout the country. Her plays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include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Mum’s Choir</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Boys at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Beach</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Big OE</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most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recently,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Feilding Market Fiasco</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which will debut at Centrepoint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Theatre in November this year. </w:t>
      </w:r>
    </w:p>
    <w:p w:rsidR="004A5494" w:rsidP="69B9B620" w:rsidRDefault="004874CE" w14:paraId="22AD1642" w14:textId="547712BF">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A5494" w:rsidP="69B9B620" w:rsidRDefault="004874CE" w14:paraId="000C2AB6" w14:textId="75D98B4F">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For 10 years, Alison was Performing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Arts Manager of the Mangere </w:t>
      </w:r>
    </w:p>
    <w:p w:rsidR="004A5494" w:rsidP="69B9B620" w:rsidRDefault="004874CE" w14:paraId="7413083C" w14:textId="24E41DEF">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Arts Centre -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Ngā</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Tohu o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Uenuku</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where she supported new work </w:t>
      </w:r>
    </w:p>
    <w:p w:rsidR="004A5494" w:rsidP="69B9B620" w:rsidRDefault="004874CE" w14:paraId="498E8EBD" w14:textId="5212751E">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with emerging performers by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creating regular children’s theatre </w:t>
      </w:r>
    </w:p>
    <w:p w:rsidR="004A5494" w:rsidP="69B9B620" w:rsidRDefault="004874CE" w14:paraId="58D29BE2" w14:textId="7BF8A609">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productions, including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Pigs on the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Run</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Mirror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Mirror</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The Wizard of </w:t>
      </w:r>
    </w:p>
    <w:p w:rsidR="004A5494" w:rsidP="69B9B620" w:rsidRDefault="004874CE" w14:paraId="0084A02B" w14:textId="38321A37">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Ōtāhuhu</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p>
    <w:p w:rsidR="004A5494" w:rsidP="69B9B620" w:rsidRDefault="004874CE" w14:paraId="2A129B42" w14:textId="45CCF40D">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A5494" w:rsidP="69B9B620" w:rsidRDefault="004874CE" w14:paraId="49048EF0" w14:textId="0FDBC586">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Screen credits include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A Minecraft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Movie</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Brokenwood Mysteries</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p>
    <w:p w:rsidR="004A5494" w:rsidP="69B9B620" w:rsidRDefault="004874CE" w14:paraId="4AFFCB42" w14:textId="3477BA1C">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Madam</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Grafted</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Sweet Tooth 2</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Mystic 3</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Ngā</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Pouwhenua</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Ablaze</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as well as eight years as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 core cast member on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Shortland </w:t>
      </w:r>
      <w:r w:rsidRPr="69B9B620" w:rsidR="6863D5F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Street</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In 2001, she was awarded a </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Queen’s Service Medal for services to </w:t>
      </w:r>
      <w:r w:rsidRPr="69B9B620" w:rsidR="4D262E7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w:t>
      </w:r>
      <w:r w:rsidRPr="69B9B620" w:rsidR="6863D5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heatre.</w:t>
      </w:r>
    </w:p>
    <w:p w:rsidR="004A5494" w:rsidP="69B9B620" w:rsidRDefault="004874CE" w14:paraId="5AC10E8B" w14:textId="15787331">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594D14" w:rsidP="69B9B620" w:rsidRDefault="00594D14" w14:paraId="52A58521" w14:textId="68B7D721">
      <w:pPr>
        <w:pStyle w:val="Normal"/>
        <w:spacing w:beforeAutospacing="on" w:afterAutospacing="on" w:line="276" w:lineRule="auto"/>
        <w:rPr>
          <w:sz w:val="28"/>
          <w:szCs w:val="28"/>
        </w:rPr>
      </w:pPr>
      <w:r w:rsidRPr="69B9B620" w:rsidR="7752DA89">
        <w:rPr>
          <w:rFonts w:ascii="Arial" w:hAnsi="Arial" w:eastAsia="Times New Roman"/>
          <w:b w:val="1"/>
          <w:bCs w:val="1"/>
          <w:color w:val="000000" w:themeColor="text1" w:themeTint="FF" w:themeShade="FF"/>
          <w:sz w:val="96"/>
          <w:szCs w:val="96"/>
        </w:rPr>
        <w:t>Note from the Director</w:t>
      </w:r>
      <w:r>
        <w:br/>
      </w:r>
      <w:r w:rsidRPr="69B9B620" w:rsidR="68A669C7">
        <w:rPr>
          <w:sz w:val="28"/>
          <w:szCs w:val="28"/>
        </w:rPr>
        <w:t xml:space="preserve">In </w:t>
      </w:r>
      <w:r w:rsidRPr="69B9B620" w:rsidR="6516A74E">
        <w:rPr>
          <w:sz w:val="28"/>
          <w:szCs w:val="28"/>
        </w:rPr>
        <w:t xml:space="preserve">The first Roger Hall play I saw was </w:t>
      </w:r>
      <w:r w:rsidRPr="69B9B620" w:rsidR="6516A74E">
        <w:rPr>
          <w:i w:val="1"/>
          <w:iCs w:val="1"/>
          <w:sz w:val="28"/>
          <w:szCs w:val="28"/>
        </w:rPr>
        <w:t>Glide Time</w:t>
      </w:r>
      <w:r w:rsidRPr="69B9B620" w:rsidR="6516A74E">
        <w:rPr>
          <w:sz w:val="28"/>
          <w:szCs w:val="28"/>
        </w:rPr>
        <w:t xml:space="preserve"> at Centrepoint Theatre </w:t>
      </w:r>
      <w:r w:rsidRPr="69B9B620" w:rsidR="6516A74E">
        <w:rPr>
          <w:sz w:val="28"/>
          <w:szCs w:val="28"/>
        </w:rPr>
        <w:t xml:space="preserve">in 1977. It was about working in a </w:t>
      </w:r>
      <w:r w:rsidRPr="69B9B620" w:rsidR="6516A74E">
        <w:rPr>
          <w:sz w:val="28"/>
          <w:szCs w:val="28"/>
        </w:rPr>
        <w:t xml:space="preserve">public service office. At the time, I </w:t>
      </w:r>
      <w:r w:rsidRPr="69B9B620" w:rsidR="6516A74E">
        <w:rPr>
          <w:sz w:val="28"/>
          <w:szCs w:val="28"/>
        </w:rPr>
        <w:t xml:space="preserve">was working in an office at Massey </w:t>
      </w:r>
      <w:r w:rsidRPr="69B9B620" w:rsidR="6516A74E">
        <w:rPr>
          <w:sz w:val="28"/>
          <w:szCs w:val="28"/>
        </w:rPr>
        <w:t xml:space="preserve">University and, as I watched the </w:t>
      </w:r>
      <w:r w:rsidRPr="69B9B620" w:rsidR="6516A74E">
        <w:rPr>
          <w:sz w:val="28"/>
          <w:szCs w:val="28"/>
        </w:rPr>
        <w:t xml:space="preserve">play, I was convinced that Roger had </w:t>
      </w:r>
      <w:r w:rsidRPr="69B9B620" w:rsidR="6516A74E">
        <w:rPr>
          <w:sz w:val="28"/>
          <w:szCs w:val="28"/>
        </w:rPr>
        <w:t xml:space="preserve">visited our office and recorded </w:t>
      </w:r>
      <w:r w:rsidRPr="69B9B620" w:rsidR="6516A74E">
        <w:rPr>
          <w:sz w:val="28"/>
          <w:szCs w:val="28"/>
        </w:rPr>
        <w:t>our</w:t>
      </w:r>
      <w:r w:rsidRPr="69B9B620" w:rsidR="6516A74E">
        <w:rPr>
          <w:sz w:val="28"/>
          <w:szCs w:val="28"/>
        </w:rPr>
        <w:t xml:space="preserve"> </w:t>
      </w:r>
      <w:r w:rsidRPr="69B9B620" w:rsidR="6516A74E">
        <w:rPr>
          <w:sz w:val="28"/>
          <w:szCs w:val="28"/>
        </w:rPr>
        <w:t xml:space="preserve">conversations. He </w:t>
      </w:r>
      <w:r w:rsidRPr="69B9B620" w:rsidR="6516A74E">
        <w:rPr>
          <w:sz w:val="28"/>
          <w:szCs w:val="28"/>
        </w:rPr>
        <w:t>captured perfectly</w:t>
      </w:r>
      <w:r w:rsidRPr="69B9B620" w:rsidR="6516A74E">
        <w:rPr>
          <w:sz w:val="28"/>
          <w:szCs w:val="28"/>
        </w:rPr>
        <w:t xml:space="preserve"> </w:t>
      </w:r>
      <w:r w:rsidRPr="69B9B620" w:rsidR="6516A74E">
        <w:rPr>
          <w:sz w:val="28"/>
          <w:szCs w:val="28"/>
        </w:rPr>
        <w:t xml:space="preserve">the obsessions we had with staplers, </w:t>
      </w:r>
      <w:r w:rsidRPr="69B9B620" w:rsidR="6516A74E">
        <w:rPr>
          <w:sz w:val="28"/>
          <w:szCs w:val="28"/>
        </w:rPr>
        <w:t xml:space="preserve">heaters and petty office politics. </w:t>
      </w:r>
    </w:p>
    <w:p w:rsidR="00594D14" w:rsidP="69B9B620" w:rsidRDefault="00594D14" w14:paraId="73340450" w14:textId="31A790CC">
      <w:pPr>
        <w:pStyle w:val="Normal"/>
        <w:spacing w:beforeAutospacing="on" w:afterAutospacing="on" w:line="276" w:lineRule="auto"/>
      </w:pPr>
      <w:r w:rsidRPr="69B9B620" w:rsidR="6516A74E">
        <w:rPr>
          <w:sz w:val="28"/>
          <w:szCs w:val="28"/>
        </w:rPr>
        <w:t xml:space="preserve">Since then, I have produced, directed </w:t>
      </w:r>
      <w:r w:rsidRPr="69B9B620" w:rsidR="6516A74E">
        <w:rPr>
          <w:sz w:val="28"/>
          <w:szCs w:val="28"/>
        </w:rPr>
        <w:t xml:space="preserve">and acted in 15 different Roger Hall </w:t>
      </w:r>
      <w:r w:rsidRPr="69B9B620" w:rsidR="6516A74E">
        <w:rPr>
          <w:sz w:val="28"/>
          <w:szCs w:val="28"/>
        </w:rPr>
        <w:t xml:space="preserve">plays: a fraction of the total number </w:t>
      </w:r>
      <w:r w:rsidRPr="69B9B620" w:rsidR="6516A74E">
        <w:rPr>
          <w:sz w:val="28"/>
          <w:szCs w:val="28"/>
        </w:rPr>
        <w:t xml:space="preserve">he has written. Each play explored </w:t>
      </w:r>
    </w:p>
    <w:p w:rsidR="00594D14" w:rsidP="69B9B620" w:rsidRDefault="00594D14" w14:paraId="44FCD17E" w14:textId="03266B9D">
      <w:pPr>
        <w:pStyle w:val="Normal"/>
        <w:spacing w:beforeAutospacing="on" w:afterAutospacing="on" w:line="276" w:lineRule="auto"/>
      </w:pPr>
      <w:r w:rsidRPr="69B9B620" w:rsidR="14FB836E">
        <w:rPr>
          <w:sz w:val="28"/>
          <w:szCs w:val="28"/>
        </w:rPr>
        <w:t>d</w:t>
      </w:r>
      <w:r w:rsidRPr="69B9B620" w:rsidR="6516A74E">
        <w:rPr>
          <w:sz w:val="28"/>
          <w:szCs w:val="28"/>
        </w:rPr>
        <w:t xml:space="preserve">ifferent parts of our lives and told </w:t>
      </w:r>
      <w:r w:rsidRPr="69B9B620" w:rsidR="6516A74E">
        <w:rPr>
          <w:sz w:val="28"/>
          <w:szCs w:val="28"/>
        </w:rPr>
        <w:t xml:space="preserve">the stories of generations of New </w:t>
      </w:r>
    </w:p>
    <w:p w:rsidR="00594D14" w:rsidP="69B9B620" w:rsidRDefault="00594D14" w14:paraId="0A8BC390" w14:textId="3600B0E4">
      <w:pPr>
        <w:pStyle w:val="Normal"/>
        <w:spacing w:beforeAutospacing="on" w:afterAutospacing="on" w:line="276" w:lineRule="auto"/>
      </w:pPr>
      <w:r w:rsidRPr="69B9B620" w:rsidR="6516A74E">
        <w:rPr>
          <w:sz w:val="28"/>
          <w:szCs w:val="28"/>
        </w:rPr>
        <w:t xml:space="preserve">Zealanders. From newly married </w:t>
      </w:r>
      <w:r w:rsidRPr="69B9B620" w:rsidR="6516A74E">
        <w:rPr>
          <w:sz w:val="28"/>
          <w:szCs w:val="28"/>
        </w:rPr>
        <w:t xml:space="preserve">in the ’70s through middle age in </w:t>
      </w:r>
    </w:p>
    <w:p w:rsidR="00594D14" w:rsidP="69B9B620" w:rsidRDefault="00594D14" w14:paraId="792D9845" w14:textId="32A1E925">
      <w:pPr>
        <w:pStyle w:val="Normal"/>
        <w:spacing w:beforeAutospacing="on" w:afterAutospacing="on" w:line="276" w:lineRule="auto"/>
      </w:pPr>
      <w:r w:rsidRPr="69B9B620" w:rsidR="6516A74E">
        <w:rPr>
          <w:sz w:val="28"/>
          <w:szCs w:val="28"/>
        </w:rPr>
        <w:t xml:space="preserve">the ’90s, travel, grandchildren, </w:t>
      </w:r>
      <w:r w:rsidRPr="69B9B620" w:rsidR="6516A74E">
        <w:rPr>
          <w:sz w:val="28"/>
          <w:szCs w:val="28"/>
        </w:rPr>
        <w:t xml:space="preserve">our obsession with sport, share </w:t>
      </w:r>
      <w:r w:rsidRPr="69B9B620" w:rsidR="6516A74E">
        <w:rPr>
          <w:sz w:val="28"/>
          <w:szCs w:val="28"/>
        </w:rPr>
        <w:t xml:space="preserve">clubs, </w:t>
      </w:r>
      <w:r w:rsidRPr="69B9B620" w:rsidR="6516A74E">
        <w:rPr>
          <w:sz w:val="28"/>
          <w:szCs w:val="28"/>
        </w:rPr>
        <w:t>dancing</w:t>
      </w:r>
      <w:r w:rsidRPr="69B9B620" w:rsidR="6516A74E">
        <w:rPr>
          <w:sz w:val="28"/>
          <w:szCs w:val="28"/>
        </w:rPr>
        <w:t xml:space="preserve"> and gardening to </w:t>
      </w:r>
      <w:r w:rsidRPr="69B9B620" w:rsidR="6516A74E">
        <w:rPr>
          <w:sz w:val="28"/>
          <w:szCs w:val="28"/>
        </w:rPr>
        <w:t xml:space="preserve">retirement and rest homes, Roger </w:t>
      </w:r>
      <w:r w:rsidRPr="69B9B620" w:rsidR="6516A74E">
        <w:rPr>
          <w:sz w:val="28"/>
          <w:szCs w:val="28"/>
        </w:rPr>
        <w:t xml:space="preserve">has made us laugh and cry. As </w:t>
      </w:r>
      <w:r w:rsidRPr="69B9B620" w:rsidR="6516A74E">
        <w:rPr>
          <w:sz w:val="28"/>
          <w:szCs w:val="28"/>
        </w:rPr>
        <w:t xml:space="preserve">Shakespeare said, he has held the </w:t>
      </w:r>
      <w:r w:rsidRPr="69B9B620" w:rsidR="6516A74E">
        <w:rPr>
          <w:sz w:val="28"/>
          <w:szCs w:val="28"/>
        </w:rPr>
        <w:t xml:space="preserve">mirror up to nature, shown virtue </w:t>
      </w:r>
    </w:p>
    <w:p w:rsidR="00594D14" w:rsidP="69B9B620" w:rsidRDefault="00594D14" w14:paraId="2E1D37BB" w14:textId="385C8288">
      <w:pPr>
        <w:pStyle w:val="Normal"/>
        <w:spacing w:beforeAutospacing="on" w:afterAutospacing="on" w:line="276" w:lineRule="auto"/>
      </w:pPr>
      <w:r w:rsidRPr="69B9B620" w:rsidR="6516A74E">
        <w:rPr>
          <w:sz w:val="28"/>
          <w:szCs w:val="28"/>
        </w:rPr>
        <w:t xml:space="preserve">her own feature and scorn her own </w:t>
      </w:r>
      <w:r w:rsidRPr="69B9B620" w:rsidR="6516A74E">
        <w:rPr>
          <w:sz w:val="28"/>
          <w:szCs w:val="28"/>
        </w:rPr>
        <w:t xml:space="preserve">image and the age and body of the </w:t>
      </w:r>
      <w:r w:rsidRPr="69B9B620" w:rsidR="6516A74E">
        <w:rPr>
          <w:sz w:val="28"/>
          <w:szCs w:val="28"/>
        </w:rPr>
        <w:t xml:space="preserve">time his form and pressure. </w:t>
      </w:r>
    </w:p>
    <w:p w:rsidR="00594D14" w:rsidP="69B9B620" w:rsidRDefault="00594D14" w14:paraId="77EEBD27" w14:textId="48852DA1">
      <w:pPr>
        <w:pStyle w:val="Normal"/>
        <w:spacing w:beforeAutospacing="on" w:afterAutospacing="on" w:line="276" w:lineRule="auto"/>
        <w:rPr>
          <w:sz w:val="28"/>
          <w:szCs w:val="28"/>
        </w:rPr>
      </w:pPr>
    </w:p>
    <w:p w:rsidR="00594D14" w:rsidP="69B9B620" w:rsidRDefault="00594D14" w14:paraId="24A06185" w14:textId="20BC1B26">
      <w:pPr>
        <w:pStyle w:val="Normal"/>
        <w:spacing w:beforeAutospacing="on" w:afterAutospacing="on" w:line="276" w:lineRule="auto"/>
      </w:pPr>
      <w:r w:rsidRPr="69B9B620" w:rsidR="6516A74E">
        <w:rPr>
          <w:sz w:val="28"/>
          <w:szCs w:val="28"/>
        </w:rPr>
        <w:t xml:space="preserve">In End of </w:t>
      </w:r>
      <w:r w:rsidRPr="69B9B620" w:rsidR="6516A74E">
        <w:rPr>
          <w:sz w:val="28"/>
          <w:szCs w:val="28"/>
        </w:rPr>
        <w:t>Summer Time</w:t>
      </w:r>
      <w:r w:rsidRPr="69B9B620" w:rsidR="6516A74E">
        <w:rPr>
          <w:sz w:val="28"/>
          <w:szCs w:val="28"/>
        </w:rPr>
        <w:t xml:space="preserve">, we meet </w:t>
      </w:r>
      <w:r w:rsidRPr="69B9B620" w:rsidR="6516A74E">
        <w:rPr>
          <w:sz w:val="28"/>
          <w:szCs w:val="28"/>
        </w:rPr>
        <w:t xml:space="preserve">Dickie Hart: a man </w:t>
      </w:r>
      <w:r w:rsidRPr="69B9B620" w:rsidR="6516A74E">
        <w:rPr>
          <w:sz w:val="28"/>
          <w:szCs w:val="28"/>
        </w:rPr>
        <w:t>we’ve</w:t>
      </w:r>
      <w:r w:rsidRPr="69B9B620" w:rsidR="6516A74E">
        <w:rPr>
          <w:sz w:val="28"/>
          <w:szCs w:val="28"/>
        </w:rPr>
        <w:t xml:space="preserve"> met before </w:t>
      </w:r>
      <w:r w:rsidRPr="69B9B620" w:rsidR="6516A74E">
        <w:rPr>
          <w:sz w:val="28"/>
          <w:szCs w:val="28"/>
        </w:rPr>
        <w:t xml:space="preserve">in two earlier plays – </w:t>
      </w:r>
      <w:r w:rsidRPr="69B9B620" w:rsidR="6516A74E">
        <w:rPr>
          <w:i w:val="1"/>
          <w:iCs w:val="1"/>
          <w:sz w:val="28"/>
          <w:szCs w:val="28"/>
        </w:rPr>
        <w:t>C’mon Black</w:t>
      </w:r>
      <w:r w:rsidRPr="69B9B620" w:rsidR="0B48F4A3">
        <w:rPr>
          <w:sz w:val="28"/>
          <w:szCs w:val="28"/>
        </w:rPr>
        <w:t xml:space="preserve"> </w:t>
      </w:r>
      <w:r w:rsidRPr="69B9B620" w:rsidR="6516A74E">
        <w:rPr>
          <w:sz w:val="28"/>
          <w:szCs w:val="28"/>
        </w:rPr>
        <w:t xml:space="preserve">and </w:t>
      </w:r>
      <w:r w:rsidRPr="69B9B620" w:rsidR="6516A74E">
        <w:rPr>
          <w:i w:val="1"/>
          <w:iCs w:val="1"/>
          <w:sz w:val="28"/>
          <w:szCs w:val="28"/>
        </w:rPr>
        <w:t>You Gotta Be Joking!</w:t>
      </w:r>
      <w:r w:rsidRPr="69B9B620" w:rsidR="6516A74E">
        <w:rPr>
          <w:sz w:val="28"/>
          <w:szCs w:val="28"/>
        </w:rPr>
        <w:t xml:space="preserve"> From his </w:t>
      </w:r>
      <w:r w:rsidRPr="69B9B620" w:rsidR="6516A74E">
        <w:rPr>
          <w:sz w:val="28"/>
          <w:szCs w:val="28"/>
        </w:rPr>
        <w:t xml:space="preserve">farm in Taranaki, Dickie followed the </w:t>
      </w:r>
      <w:r w:rsidRPr="69B9B620" w:rsidR="6516A74E">
        <w:rPr>
          <w:sz w:val="28"/>
          <w:szCs w:val="28"/>
        </w:rPr>
        <w:t xml:space="preserve">1995 All Blacks tour to South Africa </w:t>
      </w:r>
      <w:r w:rsidRPr="69B9B620" w:rsidR="6516A74E">
        <w:rPr>
          <w:sz w:val="28"/>
          <w:szCs w:val="28"/>
        </w:rPr>
        <w:t>and discovered a lot about himself.</w:t>
      </w:r>
    </w:p>
    <w:p w:rsidR="00594D14" w:rsidP="69B9B620" w:rsidRDefault="00594D14" w14:paraId="01E1D688" w14:textId="50152335">
      <w:pPr>
        <w:pStyle w:val="Normal"/>
        <w:spacing w:beforeAutospacing="on" w:afterAutospacing="on" w:line="276" w:lineRule="auto"/>
        <w:rPr>
          <w:sz w:val="28"/>
          <w:szCs w:val="28"/>
        </w:rPr>
      </w:pPr>
    </w:p>
    <w:p w:rsidR="00594D14" w:rsidP="69B9B620" w:rsidRDefault="00594D14" w14:paraId="62CFBFB0" w14:textId="28000025">
      <w:pPr>
        <w:pStyle w:val="Normal"/>
        <w:spacing w:beforeAutospacing="on" w:afterAutospacing="on" w:line="276" w:lineRule="auto"/>
      </w:pPr>
      <w:r w:rsidRPr="69B9B620" w:rsidR="6516A74E">
        <w:rPr>
          <w:sz w:val="28"/>
          <w:szCs w:val="28"/>
        </w:rPr>
        <w:t xml:space="preserve">In </w:t>
      </w:r>
      <w:r w:rsidRPr="69B9B620" w:rsidR="6516A74E">
        <w:rPr>
          <w:i w:val="1"/>
          <w:iCs w:val="1"/>
          <w:sz w:val="28"/>
          <w:szCs w:val="28"/>
        </w:rPr>
        <w:t xml:space="preserve">You Gotta Be </w:t>
      </w:r>
      <w:r w:rsidRPr="69B9B620" w:rsidR="6516A74E">
        <w:rPr>
          <w:i w:val="1"/>
          <w:iCs w:val="1"/>
          <w:sz w:val="28"/>
          <w:szCs w:val="28"/>
        </w:rPr>
        <w:t>Joking!</w:t>
      </w:r>
      <w:r w:rsidRPr="69B9B620" w:rsidR="6516A74E">
        <w:rPr>
          <w:sz w:val="28"/>
          <w:szCs w:val="28"/>
        </w:rPr>
        <w:t>,</w:t>
      </w:r>
      <w:r w:rsidRPr="69B9B620" w:rsidR="6516A74E">
        <w:rPr>
          <w:sz w:val="28"/>
          <w:szCs w:val="28"/>
        </w:rPr>
        <w:t xml:space="preserve"> he left the </w:t>
      </w:r>
      <w:r w:rsidRPr="69B9B620" w:rsidR="6516A74E">
        <w:rPr>
          <w:sz w:val="28"/>
          <w:szCs w:val="28"/>
        </w:rPr>
        <w:t xml:space="preserve">farm behind – those cold mornings </w:t>
      </w:r>
      <w:r w:rsidRPr="69B9B620" w:rsidR="6516A74E">
        <w:rPr>
          <w:sz w:val="28"/>
          <w:szCs w:val="28"/>
        </w:rPr>
        <w:t xml:space="preserve">were just too tough on his joints – </w:t>
      </w:r>
      <w:r w:rsidRPr="69B9B620" w:rsidR="6516A74E">
        <w:rPr>
          <w:sz w:val="28"/>
          <w:szCs w:val="28"/>
        </w:rPr>
        <w:t xml:space="preserve">and moved to the big city for a bit </w:t>
      </w:r>
      <w:r w:rsidRPr="69B9B620" w:rsidR="6516A74E">
        <w:rPr>
          <w:sz w:val="28"/>
          <w:szCs w:val="28"/>
        </w:rPr>
        <w:t xml:space="preserve">of culture. And the wife said he had </w:t>
      </w:r>
      <w:r w:rsidRPr="69B9B620" w:rsidR="6516A74E">
        <w:rPr>
          <w:sz w:val="28"/>
          <w:szCs w:val="28"/>
        </w:rPr>
        <w:t xml:space="preserve">to or else. He still loved his rugby, </w:t>
      </w:r>
      <w:r w:rsidRPr="69B9B620" w:rsidR="6516A74E">
        <w:rPr>
          <w:sz w:val="28"/>
          <w:szCs w:val="28"/>
        </w:rPr>
        <w:t xml:space="preserve">although the Wellington team left </w:t>
      </w:r>
      <w:r w:rsidRPr="69B9B620" w:rsidR="6516A74E">
        <w:rPr>
          <w:sz w:val="28"/>
          <w:szCs w:val="28"/>
        </w:rPr>
        <w:t xml:space="preserve">a bit to be desired, but he made </w:t>
      </w:r>
      <w:r w:rsidRPr="69B9B620" w:rsidR="6516A74E">
        <w:rPr>
          <w:sz w:val="28"/>
          <w:szCs w:val="28"/>
        </w:rPr>
        <w:t xml:space="preserve">himself useful with some local kids. </w:t>
      </w:r>
    </w:p>
    <w:p w:rsidR="00594D14" w:rsidP="69B9B620" w:rsidRDefault="00594D14" w14:paraId="072536EF" w14:textId="0125949F">
      <w:pPr>
        <w:pStyle w:val="Normal"/>
        <w:spacing w:beforeAutospacing="on" w:afterAutospacing="on" w:line="276" w:lineRule="auto"/>
        <w:rPr>
          <w:sz w:val="28"/>
          <w:szCs w:val="28"/>
        </w:rPr>
      </w:pPr>
    </w:p>
    <w:p w:rsidR="00594D14" w:rsidP="69B9B620" w:rsidRDefault="00594D14" w14:paraId="2DFA98A3" w14:textId="31C0C265">
      <w:pPr>
        <w:pStyle w:val="Normal"/>
        <w:spacing w:beforeAutospacing="on" w:afterAutospacing="on" w:line="276" w:lineRule="auto"/>
      </w:pPr>
      <w:r w:rsidRPr="69B9B620" w:rsidR="6516A74E">
        <w:rPr>
          <w:sz w:val="28"/>
          <w:szCs w:val="28"/>
        </w:rPr>
        <w:t xml:space="preserve">Sir Roger Hall – a scholar and a </w:t>
      </w:r>
      <w:r w:rsidRPr="69B9B620" w:rsidR="6516A74E">
        <w:rPr>
          <w:sz w:val="28"/>
          <w:szCs w:val="28"/>
        </w:rPr>
        <w:t xml:space="preserve">gentleman. Thank you </w:t>
      </w:r>
      <w:r w:rsidRPr="69B9B620" w:rsidR="6516A74E">
        <w:rPr>
          <w:sz w:val="28"/>
          <w:szCs w:val="28"/>
        </w:rPr>
        <w:t>for your service</w:t>
      </w:r>
      <w:r w:rsidRPr="69B9B620" w:rsidR="75F29409">
        <w:rPr>
          <w:sz w:val="28"/>
          <w:szCs w:val="28"/>
        </w:rPr>
        <w:t>.</w:t>
      </w:r>
    </w:p>
    <w:p w:rsidR="69B9B620" w:rsidP="69B9B620" w:rsidRDefault="69B9B620" w14:paraId="5EF3B7EF" w14:textId="00307B34">
      <w:pPr>
        <w:spacing w:line="276" w:lineRule="auto"/>
        <w:rPr>
          <w:rFonts w:ascii="Arial" w:hAnsi="Arial" w:eastAsia="Times New Roman"/>
          <w:b w:val="1"/>
          <w:bCs w:val="1"/>
          <w:color w:val="000000" w:themeColor="text1" w:themeTint="FF" w:themeShade="FF"/>
          <w:sz w:val="96"/>
          <w:szCs w:val="96"/>
        </w:rPr>
      </w:pPr>
    </w:p>
    <w:p w:rsidR="00594D14" w:rsidP="7A6DA68E" w:rsidRDefault="00594D14" w14:paraId="40B0C66E" w14:textId="4A8C37D9">
      <w:pPr>
        <w:spacing w:line="276" w:lineRule="auto"/>
        <w:rPr>
          <w:rFonts w:ascii="Arial" w:hAnsi="Arial" w:eastAsia="Times New Roman"/>
          <w:b w:val="1"/>
          <w:bCs w:val="1"/>
          <w:color w:val="000000"/>
          <w:sz w:val="96"/>
          <w:szCs w:val="96"/>
        </w:rPr>
      </w:pPr>
      <w:r w:rsidRPr="69B9B620" w:rsidR="75F29409">
        <w:rPr>
          <w:rFonts w:ascii="Arial" w:hAnsi="Arial" w:eastAsia="Times New Roman"/>
          <w:b w:val="1"/>
          <w:bCs w:val="1"/>
          <w:color w:val="000000" w:themeColor="text1" w:themeTint="FF" w:themeShade="FF"/>
          <w:sz w:val="96"/>
          <w:szCs w:val="96"/>
        </w:rPr>
        <w:t>Cast</w:t>
      </w:r>
    </w:p>
    <w:p w:rsidR="75F29409" w:rsidP="69B9B620" w:rsidRDefault="75F29409" w14:paraId="348F9FE8" w14:textId="64BC7FB9">
      <w:pPr>
        <w:rPr>
          <w:rFonts w:ascii="Arial" w:hAnsi="Arial" w:eastAsia="Times New Roman"/>
          <w:b w:val="1"/>
          <w:bCs w:val="1"/>
          <w:sz w:val="40"/>
          <w:szCs w:val="40"/>
        </w:rPr>
      </w:pPr>
      <w:r w:rsidRPr="69B9B620" w:rsidR="75F29409">
        <w:rPr>
          <w:rFonts w:ascii="Arial" w:hAnsi="Arial" w:eastAsia="Times New Roman"/>
          <w:b w:val="1"/>
          <w:bCs w:val="1"/>
          <w:sz w:val="40"/>
          <w:szCs w:val="40"/>
        </w:rPr>
        <w:t>ANDREW GRAINGER</w:t>
      </w:r>
    </w:p>
    <w:p w:rsidR="75F29409" w:rsidP="69B9B620" w:rsidRDefault="75F29409" w14:paraId="7420E99A" w14:textId="545E6EF0">
      <w:pPr>
        <w:rPr>
          <w:rFonts w:ascii="Arial" w:hAnsi="Arial" w:eastAsia="Times New Roman"/>
          <w:b w:val="1"/>
          <w:bCs w:val="1"/>
          <w:sz w:val="40"/>
          <w:szCs w:val="40"/>
        </w:rPr>
      </w:pPr>
      <w:r w:rsidRPr="69B9B620" w:rsidR="75F29409">
        <w:rPr>
          <w:rFonts w:ascii="Arial" w:hAnsi="Arial" w:eastAsia="Times New Roman"/>
          <w:b w:val="1"/>
          <w:bCs w:val="1"/>
          <w:sz w:val="40"/>
          <w:szCs w:val="40"/>
        </w:rPr>
        <w:t>Dickie Hart</w:t>
      </w:r>
    </w:p>
    <w:p w:rsidR="00594D14" w:rsidP="69B9B620" w:rsidRDefault="00594D14" w14:paraId="0EC74417" w14:textId="7AF070D0">
      <w:pPr>
        <w:spacing w:line="276" w:lineRule="auto"/>
        <w:rPr>
          <w:rFonts w:ascii="Calibri" w:hAnsi="Calibri" w:eastAsia="Calibri" w:cs="Calibri" w:asciiTheme="minorAscii" w:hAnsiTheme="minorAscii" w:eastAsiaTheme="minorAscii" w:cstheme="minorAscii"/>
          <w:noProof w:val="0"/>
          <w:sz w:val="28"/>
          <w:szCs w:val="28"/>
          <w:lang w:val="en-NZ"/>
        </w:rPr>
      </w:pPr>
      <w:r w:rsidRPr="69B9B620" w:rsidR="4F6E5E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Set</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Since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relocating</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from the United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Kingdom to Auckland in 2007,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Andrew Grainger has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established</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himself as one of Auckland’s most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versatile and sought-after actors,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with work spanning theatre, film,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television, opera, and musical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theatre.</w:t>
      </w:r>
    </w:p>
    <w:p w:rsidR="00594D14" w:rsidP="69B9B620" w:rsidRDefault="00594D14" w14:paraId="6A1F602E" w14:textId="4AEF1EE2">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594D14" w:rsidP="69B9B620" w:rsidRDefault="00594D14" w14:paraId="6E04F29B" w14:textId="19E8E3B0">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Grainger’s performing career began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on the West End at age 22 in 1987, </w:t>
      </w:r>
    </w:p>
    <w:p w:rsidR="00594D14" w:rsidP="69B9B620" w:rsidRDefault="00594D14" w14:paraId="1AE05810" w14:textId="57834AC5">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when he played Benjamin in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Seven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Brides for Seven Brothers</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at the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Prince of Wales Theatre, directed by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Michael Winter. His early musical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theatre credits include Lt. Buzz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Adams in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South Pacific</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(1990,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directed by Roger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Redfarm</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p>
    <w:p w:rsidR="00594D14" w:rsidP="69B9B620" w:rsidRDefault="00594D14" w14:paraId="270E4B2F" w14:textId="7CA92EF4">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Dr. Orin in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Little Shop of Horrors</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(1994, Oldham Coliseum Theatre,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directed by Lindsay Dolan). Andrew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also performed sketch comedy at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London Palladium with British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favourite, Russ Abbot. Notably,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Andrew performed in the Royal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Variety Performance before Queen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Elizabeth II.</w:t>
      </w:r>
    </w:p>
    <w:p w:rsidR="00594D14" w:rsidP="69B9B620" w:rsidRDefault="00594D14" w14:paraId="45C7D3B6" w14:textId="533F6182">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594D14" w:rsidP="69B9B620" w:rsidRDefault="00594D14" w14:paraId="306AEE9C" w14:textId="6771F8DD">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Andrew has been a regular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performer with Auckland Theatre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Company over the past decade,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most recently in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Nightsong</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p>
    <w:p w:rsidR="00594D14" w:rsidP="69B9B620" w:rsidRDefault="00594D14" w14:paraId="38DD98EF" w14:textId="72698F92">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Auckland Theatre Company’s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Peter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Pan</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His extensive Auckland Theatre </w:t>
      </w:r>
    </w:p>
    <w:p w:rsidR="00594D14" w:rsidP="69B9B620" w:rsidRDefault="00594D14" w14:paraId="0F926AAB" w14:textId="7A976211">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Company credits include multiple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roles in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North by Northwest</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directed </w:t>
      </w:r>
    </w:p>
    <w:p w:rsidR="00594D14" w:rsidP="69B9B620" w:rsidRDefault="00594D14" w14:paraId="6D42BA8E" w14:textId="48AEC54E">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by Simon Phillips (2022), and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numerous</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collaborations with Colin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McColl including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Master Builder</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(2020),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Six Degrees of Separation</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(2019),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Filthy Business</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(2018),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The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Cherry Orchard</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(2018),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Nell Gwynn</w:t>
      </w:r>
      <w:r w:rsidRPr="69B9B620" w:rsidR="132FE3A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(2017), and in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Anne Boleyn</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(2014).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Other Auckland Theatre Company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credits include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Lysistrata</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directed by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Michael Hurst (2015),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Ladykillers</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directed by Colin McColl and </w:t>
      </w:r>
    </w:p>
    <w:p w:rsidR="00594D14" w:rsidP="69B9B620" w:rsidRDefault="00594D14" w14:paraId="4D616760" w14:textId="4426F008">
      <w:pPr>
        <w:pStyle w:val="Normal"/>
        <w:spacing w:line="276"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Cameron Rhodes (2015) and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Once on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Chunuk Bair</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(2014) directed by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Ian Mune and Cameron Rhodes.</w:t>
      </w:r>
    </w:p>
    <w:p w:rsidR="00594D14" w:rsidP="69B9B620" w:rsidRDefault="00594D14" w14:paraId="5DCD36DA" w14:textId="6E134A42">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594D14" w:rsidP="69B9B620" w:rsidRDefault="00594D14" w14:paraId="6A189763" w14:textId="268511A9">
      <w:pPr>
        <w:pStyle w:val="Normal"/>
        <w:spacing w:line="276" w:lineRule="auto"/>
      </w:pP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His musical theatre work with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Auckland Theatre Company includes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Billy Elliot: the Musical</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Guys &amp; Dolls</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Jesus Christ Superstar</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Oliver!</w:t>
      </w:r>
      <w:r w:rsidRPr="69B9B620" w:rsidR="0FA180E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Beyond Auckland Theatre Company,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Andrew’s musical theatre credits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include</w:t>
      </w:r>
      <w:r w:rsidRPr="69B9B620" w:rsidR="3145C8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Jersey Boys</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GnT</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Productions, </w:t>
      </w:r>
      <w:r w:rsidRPr="69B9B620" w:rsidR="3145C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directed by Grant Meese).</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p>
    <w:p w:rsidR="00594D14" w:rsidP="69B9B620" w:rsidRDefault="00594D14" w14:paraId="338D66C2" w14:textId="72F1CBDB">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594D14" w:rsidP="69B9B620" w:rsidRDefault="00594D14" w14:paraId="3DA9E62D" w14:textId="351A5A05">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Additionally, Andrew collaborated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with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Nightsong</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in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Worm</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directed by Ben Crowder and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Carl Bland, 360 – a theatre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of recollections, and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Te</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Pō</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for </w:t>
      </w:r>
    </w:p>
    <w:p w:rsidR="00594D14" w:rsidP="69B9B620" w:rsidRDefault="00594D14" w14:paraId="3E75DE93" w14:textId="5ECF0F37">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Nightsong</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Theatre Stampede.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With Tadpole Productions, Andrew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has played Mike in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Mike and Virginia</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 Hugh in The Campervan, both </w:t>
      </w:r>
    </w:p>
    <w:p w:rsidR="00594D14" w:rsidP="69B9B620" w:rsidRDefault="00594D14" w14:paraId="40024FF4" w14:textId="45A0E1C3">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directed by Simon Prast.</w:t>
      </w:r>
    </w:p>
    <w:p w:rsidR="00594D14" w:rsidP="69B9B620" w:rsidRDefault="00594D14" w14:paraId="244F03DA" w14:textId="72E8EDE0">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594D14" w:rsidP="69B9B620" w:rsidRDefault="00594D14" w14:paraId="0973CF8C" w14:textId="07BC198C">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television and film, Andrew’s more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recent credits include playing Charles </w:t>
      </w:r>
    </w:p>
    <w:p w:rsidR="00594D14" w:rsidP="69B9B620" w:rsidRDefault="00594D14" w14:paraId="526926C4" w14:textId="4DE9137C">
      <w:pPr>
        <w:pStyle w:val="Normal"/>
        <w:spacing w:line="276"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Mallory in the 2024 series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 Remarkable</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Place to Die</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He has also appeared in </w:t>
      </w:r>
    </w:p>
    <w:p w:rsidR="00594D14" w:rsidP="69B9B620" w:rsidRDefault="00594D14" w14:paraId="55D9D773" w14:textId="02CF7C69">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multiple episodes of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The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Brokenwood</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Mysteries</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Shortland Street</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in </w:t>
      </w:r>
    </w:p>
    <w:p w:rsidR="00594D14" w:rsidP="69B9B620" w:rsidRDefault="00594D14" w14:paraId="2A30418C" w14:textId="2888007D">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2021 he featured as Frank in the Apple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TV+ series Mr. Corman. His screen work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also includes Netflix’s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The Letter for the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King</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MTV’s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Shannara Chronicles</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p>
    <w:p w:rsidR="00594D14" w:rsidP="69B9B620" w:rsidRDefault="00594D14" w14:paraId="2A3CEF6F" w14:textId="1196ABDF">
      <w:pPr>
        <w:pStyle w:val="Normal"/>
        <w:spacing w:line="276"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Jane Campion’s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Top of the Lake</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Peter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Jackson’s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Lovely Bones</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Mean </w:t>
      </w:r>
    </w:p>
    <w:p w:rsidR="00594D14" w:rsidP="69B9B620" w:rsidRDefault="00594D14" w14:paraId="7DE84052" w14:textId="12886A22">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Machine</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Tony Scott’s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Spy Game</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His extensive film and television career </w:t>
      </w:r>
    </w:p>
    <w:p w:rsidR="00594D14" w:rsidP="69B9B620" w:rsidRDefault="00594D14" w14:paraId="246E282E" w14:textId="2489F913">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the UK includes roles in BBC’s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 xml:space="preserve">Pride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and Prejudice</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(1995),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Doctors</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Bill</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p>
    <w:p w:rsidR="00594D14" w:rsidP="69B9B620" w:rsidRDefault="00594D14" w14:paraId="7A68D956" w14:textId="3470A919">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Holby City</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Heartbeat</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EastEnders</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Russ Abbot Show</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p>
    <w:p w:rsidR="00594D14" w:rsidP="69B9B620" w:rsidRDefault="00594D14" w14:paraId="0DA0AC51" w14:textId="663B9BFE">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2023, Andrew was a core cast member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New Zealand Opera’s production </w:t>
      </w:r>
    </w:p>
    <w:p w:rsidR="00594D14" w:rsidP="69B9B620" w:rsidRDefault="00594D14" w14:paraId="29B31F11" w14:textId="352BFA3D">
      <w:pPr>
        <w:pStyle w:val="Normal"/>
        <w:spacing w:line="276" w:lineRule="auto"/>
      </w:pP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of </w:t>
      </w:r>
      <w:r w:rsidRPr="69B9B620" w:rsidR="45D8C34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The Unruly Tourists</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playing Paddy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Murphy. The show was directed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by</w:t>
      </w:r>
      <w:r w:rsidRPr="69B9B620" w:rsidR="27EE04D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69B9B620" w:rsidR="45D8C3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Thomas de Mallet Burgess.</w:t>
      </w:r>
    </w:p>
    <w:p w:rsidR="69B9B620" w:rsidP="69B9B620" w:rsidRDefault="69B9B620" w14:paraId="77D01AC0" w14:textId="70B99BCF">
      <w:pPr>
        <w:spacing w:line="276" w:lineRule="auto"/>
        <w:rPr>
          <w:rFonts w:ascii="Arial" w:hAnsi="Arial" w:eastAsia="Times New Roman"/>
          <w:b w:val="1"/>
          <w:bCs w:val="1"/>
          <w:color w:val="000000" w:themeColor="text1" w:themeTint="FF" w:themeShade="FF"/>
          <w:sz w:val="96"/>
          <w:szCs w:val="96"/>
        </w:rPr>
      </w:pPr>
    </w:p>
    <w:p w:rsidR="00594D14" w:rsidP="69B9B620" w:rsidRDefault="00594D14" w14:paraId="337EB736" w14:textId="2C21C523">
      <w:pPr>
        <w:spacing w:line="276" w:lineRule="auto"/>
        <w:rPr>
          <w:rFonts w:ascii="Arial" w:hAnsi="Arial" w:eastAsia="Times New Roman"/>
          <w:b w:val="1"/>
          <w:bCs w:val="1"/>
          <w:color w:val="000000" w:themeColor="text1" w:themeTint="FF" w:themeShade="FF"/>
          <w:sz w:val="96"/>
          <w:szCs w:val="96"/>
        </w:rPr>
      </w:pPr>
      <w:r w:rsidRPr="69B9B620" w:rsidR="757E2F9D">
        <w:rPr>
          <w:rFonts w:ascii="Arial" w:hAnsi="Arial" w:eastAsia="Times New Roman"/>
          <w:b w:val="1"/>
          <w:bCs w:val="1"/>
          <w:color w:val="000000" w:themeColor="text1" w:themeTint="FF" w:themeShade="FF"/>
          <w:sz w:val="96"/>
          <w:szCs w:val="96"/>
        </w:rPr>
        <w:t>Creatives</w:t>
      </w:r>
    </w:p>
    <w:p w:rsidR="757E2F9D" w:rsidP="69B9B620" w:rsidRDefault="757E2F9D" w14:paraId="560C477F" w14:textId="24E145C4">
      <w:pPr>
        <w:rPr>
          <w:rFonts w:ascii="Arial" w:hAnsi="Arial" w:eastAsia="Times New Roman"/>
          <w:sz w:val="40"/>
          <w:szCs w:val="40"/>
        </w:rPr>
      </w:pPr>
      <w:r w:rsidRPr="69B9B620" w:rsidR="757E2F9D">
        <w:rPr>
          <w:rFonts w:ascii="Arial" w:hAnsi="Arial" w:eastAsia="Times New Roman"/>
          <w:sz w:val="40"/>
          <w:szCs w:val="40"/>
        </w:rPr>
        <w:t>John Parker</w:t>
      </w:r>
    </w:p>
    <w:p w:rsidR="757E2F9D" w:rsidP="69B9B620" w:rsidRDefault="757E2F9D" w14:paraId="7EF1D963" w14:textId="00152304">
      <w:pPr>
        <w:rPr>
          <w:rFonts w:ascii="Arial" w:hAnsi="Arial" w:eastAsia="Times New Roman"/>
          <w:sz w:val="40"/>
          <w:szCs w:val="40"/>
        </w:rPr>
      </w:pPr>
      <w:r w:rsidRPr="69B9B620" w:rsidR="757E2F9D">
        <w:rPr>
          <w:rFonts w:ascii="Arial" w:hAnsi="Arial" w:eastAsia="Times New Roman"/>
          <w:sz w:val="40"/>
          <w:szCs w:val="40"/>
        </w:rPr>
        <w:t>Set &amp; Costume Design</w:t>
      </w:r>
    </w:p>
    <w:p w:rsidR="69B9B620" w:rsidP="69B9B620" w:rsidRDefault="69B9B620" w14:paraId="372FDE60" w14:textId="63709786">
      <w:pPr>
        <w:spacing w:line="276" w:lineRule="auto"/>
        <w:rPr>
          <w:sz w:val="28"/>
          <w:szCs w:val="28"/>
        </w:rPr>
      </w:pPr>
    </w:p>
    <w:p w:rsidR="00B403E6" w:rsidP="69B9B620" w:rsidRDefault="00B403E6" w14:paraId="5F85666C" w14:textId="27D58A7A">
      <w:pPr>
        <w:pStyle w:val="Normal"/>
        <w:spacing w:line="276" w:lineRule="auto"/>
        <w:rPr>
          <w:sz w:val="28"/>
          <w:szCs w:val="28"/>
        </w:rPr>
      </w:pPr>
      <w:r w:rsidRPr="69B9B620" w:rsidR="757E2F9D">
        <w:rPr>
          <w:sz w:val="28"/>
          <w:szCs w:val="28"/>
        </w:rPr>
        <w:t>TRAINING:</w:t>
      </w:r>
    </w:p>
    <w:p w:rsidR="00B403E6" w:rsidP="7A6DA68E" w:rsidRDefault="00B403E6" w14:paraId="36077252" w14:textId="1F9C5695">
      <w:pPr>
        <w:pStyle w:val="Normal"/>
        <w:spacing w:line="276" w:lineRule="auto"/>
      </w:pPr>
      <w:r w:rsidRPr="69B9B620" w:rsidR="757E2F9D">
        <w:rPr>
          <w:sz w:val="28"/>
          <w:szCs w:val="28"/>
        </w:rPr>
        <w:t xml:space="preserve">MA, Royal College of Art (1975); Theatre </w:t>
      </w:r>
    </w:p>
    <w:p w:rsidR="00B403E6" w:rsidP="7A6DA68E" w:rsidRDefault="00B403E6" w14:paraId="1864ED46" w14:textId="3D266D80">
      <w:pPr>
        <w:pStyle w:val="Normal"/>
        <w:spacing w:line="276" w:lineRule="auto"/>
      </w:pPr>
      <w:r w:rsidRPr="69B9B620" w:rsidR="757E2F9D">
        <w:rPr>
          <w:sz w:val="28"/>
          <w:szCs w:val="28"/>
        </w:rPr>
        <w:t xml:space="preserve">Corporate Summer School (1983). </w:t>
      </w:r>
    </w:p>
    <w:p w:rsidR="00B403E6" w:rsidP="69B9B620" w:rsidRDefault="00B403E6" w14:paraId="7E0EDFE1" w14:textId="4D3ECFB5">
      <w:pPr>
        <w:pStyle w:val="Normal"/>
        <w:spacing w:line="276" w:lineRule="auto"/>
        <w:rPr>
          <w:sz w:val="28"/>
          <w:szCs w:val="28"/>
        </w:rPr>
      </w:pPr>
    </w:p>
    <w:p w:rsidR="00B403E6" w:rsidP="7A6DA68E" w:rsidRDefault="00B403E6" w14:paraId="384C33C3" w14:textId="2A53300C">
      <w:pPr>
        <w:pStyle w:val="Normal"/>
        <w:spacing w:line="276" w:lineRule="auto"/>
      </w:pPr>
      <w:r w:rsidRPr="69B9B620" w:rsidR="757E2F9D">
        <w:rPr>
          <w:sz w:val="28"/>
          <w:szCs w:val="28"/>
        </w:rPr>
        <w:t xml:space="preserve">FOR ATC: </w:t>
      </w:r>
    </w:p>
    <w:p w:rsidR="00B403E6" w:rsidP="69B9B620" w:rsidRDefault="00B403E6" w14:paraId="3F63EE6D" w14:textId="2A17C9EA">
      <w:pPr>
        <w:pStyle w:val="Normal"/>
        <w:spacing w:line="276" w:lineRule="auto"/>
        <w:rPr>
          <w:i w:val="1"/>
          <w:iCs w:val="1"/>
          <w:sz w:val="28"/>
          <w:szCs w:val="28"/>
        </w:rPr>
      </w:pPr>
      <w:r w:rsidRPr="69B9B620" w:rsidR="757E2F9D">
        <w:rPr>
          <w:i w:val="1"/>
          <w:iCs w:val="1"/>
          <w:sz w:val="28"/>
          <w:szCs w:val="28"/>
        </w:rPr>
        <w:t xml:space="preserve">Winding Up; Six Degrees of Separation; </w:t>
      </w:r>
    </w:p>
    <w:p w:rsidR="00B403E6" w:rsidP="69B9B620" w:rsidRDefault="00B403E6" w14:paraId="0282BBF3" w14:textId="0164728D">
      <w:pPr>
        <w:pStyle w:val="Normal"/>
        <w:spacing w:line="276" w:lineRule="auto"/>
        <w:rPr>
          <w:i w:val="1"/>
          <w:iCs w:val="1"/>
          <w:sz w:val="28"/>
          <w:szCs w:val="28"/>
        </w:rPr>
      </w:pPr>
      <w:r w:rsidRPr="69B9B620" w:rsidR="757E2F9D">
        <w:rPr>
          <w:i w:val="1"/>
          <w:iCs w:val="1"/>
          <w:sz w:val="28"/>
          <w:szCs w:val="28"/>
        </w:rPr>
        <w:t xml:space="preserve">Shortland Street – The Musical; Still Life </w:t>
      </w:r>
    </w:p>
    <w:p w:rsidR="00B403E6" w:rsidP="69B9B620" w:rsidRDefault="00B403E6" w14:paraId="7976841C" w14:textId="049058E4">
      <w:pPr>
        <w:pStyle w:val="Normal"/>
        <w:spacing w:line="276" w:lineRule="auto"/>
        <w:rPr>
          <w:i w:val="1"/>
          <w:iCs w:val="1"/>
          <w:sz w:val="28"/>
          <w:szCs w:val="28"/>
        </w:rPr>
      </w:pPr>
      <w:r w:rsidRPr="69B9B620" w:rsidR="757E2F9D">
        <w:rPr>
          <w:i w:val="1"/>
          <w:iCs w:val="1"/>
          <w:sz w:val="28"/>
          <w:szCs w:val="28"/>
        </w:rPr>
        <w:t xml:space="preserve">with Chickens; Red Speedo; Polo; Heroes; </w:t>
      </w:r>
    </w:p>
    <w:p w:rsidR="00B403E6" w:rsidP="69B9B620" w:rsidRDefault="00B403E6" w14:paraId="729C0779" w14:textId="53B4CFDA">
      <w:pPr>
        <w:pStyle w:val="Normal"/>
        <w:spacing w:line="276" w:lineRule="auto"/>
        <w:rPr>
          <w:i w:val="1"/>
          <w:iCs w:val="1"/>
          <w:sz w:val="28"/>
          <w:szCs w:val="28"/>
        </w:rPr>
      </w:pPr>
      <w:r w:rsidRPr="69B9B620" w:rsidR="757E2F9D">
        <w:rPr>
          <w:i w:val="1"/>
          <w:iCs w:val="1"/>
          <w:sz w:val="28"/>
          <w:szCs w:val="28"/>
        </w:rPr>
        <w:t xml:space="preserve">Sons; The Good Soul of </w:t>
      </w:r>
      <w:r w:rsidRPr="69B9B620" w:rsidR="757E2F9D">
        <w:rPr>
          <w:i w:val="1"/>
          <w:iCs w:val="1"/>
          <w:sz w:val="28"/>
          <w:szCs w:val="28"/>
        </w:rPr>
        <w:t>Szechuan</w:t>
      </w:r>
      <w:r w:rsidRPr="69B9B620" w:rsidR="757E2F9D">
        <w:rPr>
          <w:i w:val="1"/>
          <w:iCs w:val="1"/>
          <w:sz w:val="28"/>
          <w:szCs w:val="28"/>
        </w:rPr>
        <w:t xml:space="preserve">; Niu Sila; </w:t>
      </w:r>
    </w:p>
    <w:p w:rsidR="00B403E6" w:rsidP="69B9B620" w:rsidRDefault="00B403E6" w14:paraId="3F35A561" w14:textId="01A5E4C9">
      <w:pPr>
        <w:pStyle w:val="Normal"/>
        <w:spacing w:line="276" w:lineRule="auto"/>
        <w:rPr>
          <w:i w:val="1"/>
          <w:iCs w:val="1"/>
          <w:sz w:val="28"/>
          <w:szCs w:val="28"/>
        </w:rPr>
      </w:pPr>
      <w:r w:rsidRPr="69B9B620" w:rsidR="757E2F9D">
        <w:rPr>
          <w:i w:val="1"/>
          <w:iCs w:val="1"/>
          <w:sz w:val="28"/>
          <w:szCs w:val="28"/>
        </w:rPr>
        <w:t xml:space="preserve">The Glass Menagerie; Midnight in Moscow; </w:t>
      </w:r>
    </w:p>
    <w:p w:rsidR="00B403E6" w:rsidP="69B9B620" w:rsidRDefault="00B403E6" w14:paraId="3A68A0EF" w14:textId="4AEEC0B9">
      <w:pPr>
        <w:pStyle w:val="Normal"/>
        <w:spacing w:line="276" w:lineRule="auto"/>
        <w:rPr>
          <w:i w:val="1"/>
          <w:iCs w:val="1"/>
          <w:sz w:val="28"/>
          <w:szCs w:val="28"/>
        </w:rPr>
      </w:pPr>
      <w:r w:rsidRPr="69B9B620" w:rsidR="757E2F9D">
        <w:rPr>
          <w:i w:val="1"/>
          <w:iCs w:val="1"/>
          <w:sz w:val="28"/>
          <w:szCs w:val="28"/>
        </w:rPr>
        <w:t xml:space="preserve">A Frigate Bird Sings; Black Confetti; </w:t>
      </w:r>
    </w:p>
    <w:p w:rsidR="00B403E6" w:rsidP="69B9B620" w:rsidRDefault="00B403E6" w14:paraId="657A944B" w14:textId="7BF23D35">
      <w:pPr>
        <w:pStyle w:val="Normal"/>
        <w:spacing w:line="276" w:lineRule="auto"/>
        <w:rPr>
          <w:i w:val="1"/>
          <w:iCs w:val="1"/>
          <w:sz w:val="28"/>
          <w:szCs w:val="28"/>
        </w:rPr>
      </w:pPr>
      <w:r w:rsidRPr="69B9B620" w:rsidR="757E2F9D">
        <w:rPr>
          <w:i w:val="1"/>
          <w:iCs w:val="1"/>
          <w:sz w:val="28"/>
          <w:szCs w:val="28"/>
        </w:rPr>
        <w:t xml:space="preserve">A Shortcut to Happiness; Red; Mary Stuart; </w:t>
      </w:r>
    </w:p>
    <w:p w:rsidR="00B403E6" w:rsidP="69B9B620" w:rsidRDefault="00B403E6" w14:paraId="52FA1D66" w14:textId="0AC9DB8B">
      <w:pPr>
        <w:pStyle w:val="Normal"/>
        <w:spacing w:line="276" w:lineRule="auto"/>
        <w:rPr>
          <w:i w:val="1"/>
          <w:iCs w:val="1"/>
          <w:sz w:val="28"/>
          <w:szCs w:val="28"/>
        </w:rPr>
      </w:pPr>
      <w:r w:rsidRPr="69B9B620" w:rsidR="757E2F9D">
        <w:rPr>
          <w:i w:val="1"/>
          <w:iCs w:val="1"/>
          <w:sz w:val="28"/>
          <w:szCs w:val="28"/>
        </w:rPr>
        <w:t xml:space="preserve">Stepping Out; The Importance of Being </w:t>
      </w:r>
    </w:p>
    <w:p w:rsidR="00B403E6" w:rsidP="69B9B620" w:rsidRDefault="00B403E6" w14:paraId="6021D60D" w14:textId="48A47CF5">
      <w:pPr>
        <w:pStyle w:val="Normal"/>
        <w:spacing w:line="276" w:lineRule="auto"/>
        <w:rPr>
          <w:i w:val="1"/>
          <w:iCs w:val="1"/>
          <w:sz w:val="28"/>
          <w:szCs w:val="28"/>
        </w:rPr>
      </w:pPr>
      <w:r w:rsidRPr="69B9B620" w:rsidR="757E2F9D">
        <w:rPr>
          <w:i w:val="1"/>
          <w:iCs w:val="1"/>
          <w:sz w:val="28"/>
          <w:szCs w:val="28"/>
        </w:rPr>
        <w:t xml:space="preserve">Earnest; The Wife Who Spoke Japanese in </w:t>
      </w:r>
    </w:p>
    <w:p w:rsidR="00B403E6" w:rsidP="69B9B620" w:rsidRDefault="00B403E6" w14:paraId="7F308584" w14:textId="1EDA69E6">
      <w:pPr>
        <w:pStyle w:val="Normal"/>
        <w:spacing w:line="276" w:lineRule="auto"/>
        <w:rPr>
          <w:i w:val="1"/>
          <w:iCs w:val="1"/>
          <w:sz w:val="28"/>
          <w:szCs w:val="28"/>
        </w:rPr>
      </w:pPr>
      <w:r w:rsidRPr="69B9B620" w:rsidR="757E2F9D">
        <w:rPr>
          <w:i w:val="1"/>
          <w:iCs w:val="1"/>
          <w:sz w:val="28"/>
          <w:szCs w:val="28"/>
        </w:rPr>
        <w:t xml:space="preserve">Her Sleep; The 25th Annual Putnam County </w:t>
      </w:r>
    </w:p>
    <w:p w:rsidR="00B403E6" w:rsidP="69B9B620" w:rsidRDefault="00B403E6" w14:paraId="37052D85" w14:textId="6A5ACA8C">
      <w:pPr>
        <w:pStyle w:val="Normal"/>
        <w:spacing w:line="276" w:lineRule="auto"/>
        <w:rPr>
          <w:i w:val="1"/>
          <w:iCs w:val="1"/>
          <w:sz w:val="28"/>
          <w:szCs w:val="28"/>
        </w:rPr>
      </w:pPr>
      <w:r w:rsidRPr="69B9B620" w:rsidR="757E2F9D">
        <w:rPr>
          <w:i w:val="1"/>
          <w:iCs w:val="1"/>
          <w:sz w:val="28"/>
          <w:szCs w:val="28"/>
        </w:rPr>
        <w:t xml:space="preserve">Spelling Bee; End of the Rainbow; Sweet </w:t>
      </w:r>
    </w:p>
    <w:p w:rsidR="00B403E6" w:rsidP="69B9B620" w:rsidRDefault="00B403E6" w14:paraId="3BF19A10" w14:textId="732E6882">
      <w:pPr>
        <w:pStyle w:val="Normal"/>
        <w:spacing w:line="276" w:lineRule="auto"/>
        <w:rPr>
          <w:i w:val="1"/>
          <w:iCs w:val="1"/>
          <w:sz w:val="28"/>
          <w:szCs w:val="28"/>
        </w:rPr>
      </w:pPr>
      <w:r w:rsidRPr="69B9B620" w:rsidR="757E2F9D">
        <w:rPr>
          <w:i w:val="1"/>
          <w:iCs w:val="1"/>
          <w:sz w:val="28"/>
          <w:szCs w:val="28"/>
        </w:rPr>
        <w:t xml:space="preserve">Charity; Doubt; Equus; Caligula; The Bach; </w:t>
      </w:r>
    </w:p>
    <w:p w:rsidR="00B403E6" w:rsidP="69B9B620" w:rsidRDefault="00B403E6" w14:paraId="0B1CF494" w14:textId="5276560F">
      <w:pPr>
        <w:pStyle w:val="Normal"/>
        <w:spacing w:line="276" w:lineRule="auto"/>
        <w:rPr>
          <w:i w:val="1"/>
          <w:iCs w:val="1"/>
          <w:sz w:val="28"/>
          <w:szCs w:val="28"/>
        </w:rPr>
      </w:pPr>
      <w:r w:rsidRPr="69B9B620" w:rsidR="757E2F9D">
        <w:rPr>
          <w:i w:val="1"/>
          <w:iCs w:val="1"/>
          <w:sz w:val="28"/>
          <w:szCs w:val="28"/>
        </w:rPr>
        <w:t xml:space="preserve">Middle Age Spread; The Rocky Horror </w:t>
      </w:r>
    </w:p>
    <w:p w:rsidR="00B403E6" w:rsidP="69B9B620" w:rsidRDefault="00B403E6" w14:paraId="7545D856" w14:textId="779CAB19">
      <w:pPr>
        <w:pStyle w:val="Normal"/>
        <w:spacing w:line="276" w:lineRule="auto"/>
        <w:rPr>
          <w:i w:val="1"/>
          <w:iCs w:val="1"/>
          <w:sz w:val="28"/>
          <w:szCs w:val="28"/>
        </w:rPr>
      </w:pPr>
      <w:r w:rsidRPr="69B9B620" w:rsidR="757E2F9D">
        <w:rPr>
          <w:i w:val="1"/>
          <w:iCs w:val="1"/>
          <w:sz w:val="28"/>
          <w:szCs w:val="28"/>
        </w:rPr>
        <w:t xml:space="preserve">Show; Waiting for Godot; Noises Off; </w:t>
      </w:r>
    </w:p>
    <w:p w:rsidR="00B403E6" w:rsidP="69B9B620" w:rsidRDefault="00B403E6" w14:paraId="1D7F8A07" w14:textId="6D0F51E8">
      <w:pPr>
        <w:pStyle w:val="Normal"/>
        <w:spacing w:line="276" w:lineRule="auto"/>
        <w:rPr>
          <w:i w:val="1"/>
          <w:iCs w:val="1"/>
          <w:sz w:val="28"/>
          <w:szCs w:val="28"/>
        </w:rPr>
      </w:pPr>
      <w:r w:rsidRPr="69B9B620" w:rsidR="757E2F9D">
        <w:rPr>
          <w:i w:val="1"/>
          <w:iCs w:val="1"/>
          <w:sz w:val="28"/>
          <w:szCs w:val="28"/>
        </w:rPr>
        <w:t xml:space="preserve">Rosencrantz &amp; Guildenstern Are Dead; Into </w:t>
      </w:r>
    </w:p>
    <w:p w:rsidR="00B403E6" w:rsidP="69B9B620" w:rsidRDefault="00B403E6" w14:paraId="366F58D7" w14:textId="70E51C7F">
      <w:pPr>
        <w:pStyle w:val="Normal"/>
        <w:spacing w:line="276" w:lineRule="auto"/>
        <w:rPr>
          <w:i w:val="1"/>
          <w:iCs w:val="1"/>
          <w:sz w:val="28"/>
          <w:szCs w:val="28"/>
        </w:rPr>
      </w:pPr>
      <w:r w:rsidRPr="69B9B620" w:rsidR="757E2F9D">
        <w:rPr>
          <w:i w:val="1"/>
          <w:iCs w:val="1"/>
          <w:sz w:val="28"/>
          <w:szCs w:val="28"/>
        </w:rPr>
        <w:t xml:space="preserve">The Woods; Serial Killers; Art; Cabaret; The </w:t>
      </w:r>
    </w:p>
    <w:p w:rsidR="00B403E6" w:rsidP="7A6DA68E" w:rsidRDefault="00B403E6" w14:paraId="01A2BEC8" w14:textId="74FDA890">
      <w:pPr>
        <w:pStyle w:val="Normal"/>
        <w:spacing w:line="276" w:lineRule="auto"/>
      </w:pPr>
      <w:r w:rsidRPr="69B9B620" w:rsidR="757E2F9D">
        <w:rPr>
          <w:i w:val="1"/>
          <w:iCs w:val="1"/>
          <w:sz w:val="28"/>
          <w:szCs w:val="28"/>
        </w:rPr>
        <w:t>Book Club; Julius Caesar; Dead Funny</w:t>
      </w:r>
      <w:r w:rsidRPr="69B9B620" w:rsidR="757E2F9D">
        <w:rPr>
          <w:sz w:val="28"/>
          <w:szCs w:val="28"/>
        </w:rPr>
        <w:t>.</w:t>
      </w:r>
    </w:p>
    <w:p w:rsidR="00B403E6" w:rsidP="69B9B620" w:rsidRDefault="00B403E6" w14:paraId="202900A6" w14:textId="102624BA">
      <w:pPr>
        <w:pStyle w:val="Normal"/>
        <w:spacing w:line="276" w:lineRule="auto"/>
        <w:rPr>
          <w:sz w:val="28"/>
          <w:szCs w:val="28"/>
        </w:rPr>
      </w:pPr>
    </w:p>
    <w:p w:rsidR="00B403E6" w:rsidP="7A6DA68E" w:rsidRDefault="00B403E6" w14:paraId="35149643" w14:textId="5C9CBC4A">
      <w:pPr>
        <w:pStyle w:val="Normal"/>
        <w:spacing w:line="276" w:lineRule="auto"/>
      </w:pPr>
      <w:r w:rsidRPr="69B9B620" w:rsidR="757E2F9D">
        <w:rPr>
          <w:sz w:val="28"/>
          <w:szCs w:val="28"/>
        </w:rPr>
        <w:t>OTHER THEATRE:</w:t>
      </w:r>
    </w:p>
    <w:p w:rsidR="00B403E6" w:rsidP="7A6DA68E" w:rsidRDefault="00B403E6" w14:paraId="40DE7F89" w14:textId="43BC79F1">
      <w:pPr>
        <w:pStyle w:val="Normal"/>
        <w:spacing w:line="276" w:lineRule="auto"/>
      </w:pPr>
      <w:r w:rsidRPr="69B9B620" w:rsidR="757E2F9D">
        <w:rPr>
          <w:sz w:val="28"/>
          <w:szCs w:val="28"/>
        </w:rPr>
        <w:t xml:space="preserve">Plumb Theatre: </w:t>
      </w:r>
      <w:r w:rsidRPr="69B9B620" w:rsidR="757E2F9D">
        <w:rPr>
          <w:i w:val="1"/>
          <w:iCs w:val="1"/>
          <w:sz w:val="28"/>
          <w:szCs w:val="28"/>
        </w:rPr>
        <w:t>A Doll’s House, Part 2</w:t>
      </w:r>
      <w:r w:rsidRPr="69B9B620" w:rsidR="757E2F9D">
        <w:rPr>
          <w:sz w:val="28"/>
          <w:szCs w:val="28"/>
        </w:rPr>
        <w:t xml:space="preserve">; </w:t>
      </w:r>
    </w:p>
    <w:p w:rsidR="00B403E6" w:rsidP="7A6DA68E" w:rsidRDefault="00B403E6" w14:paraId="212A4B96" w14:textId="68D700FB">
      <w:pPr>
        <w:pStyle w:val="Normal"/>
        <w:spacing w:line="276" w:lineRule="auto"/>
      </w:pPr>
      <w:r w:rsidRPr="69B9B620" w:rsidR="757E2F9D">
        <w:rPr>
          <w:i w:val="1"/>
          <w:iCs w:val="1"/>
          <w:sz w:val="28"/>
          <w:szCs w:val="28"/>
        </w:rPr>
        <w:t>Nicola Cheeseman is Back; Prima Facie</w:t>
      </w:r>
      <w:r w:rsidRPr="69B9B620" w:rsidR="757E2F9D">
        <w:rPr>
          <w:sz w:val="28"/>
          <w:szCs w:val="28"/>
        </w:rPr>
        <w:t xml:space="preserve">; </w:t>
      </w:r>
    </w:p>
    <w:p w:rsidR="00B403E6" w:rsidP="7A6DA68E" w:rsidRDefault="00B403E6" w14:paraId="78453C93" w14:textId="6CE7991F">
      <w:pPr>
        <w:pStyle w:val="Normal"/>
        <w:spacing w:line="276" w:lineRule="auto"/>
      </w:pPr>
      <w:r w:rsidRPr="69B9B620" w:rsidR="757E2F9D">
        <w:rPr>
          <w:i w:val="1"/>
          <w:iCs w:val="1"/>
          <w:sz w:val="28"/>
          <w:szCs w:val="28"/>
        </w:rPr>
        <w:t>Collected Stories; Blonde Poison</w:t>
      </w:r>
      <w:r w:rsidRPr="69B9B620" w:rsidR="757E2F9D">
        <w:rPr>
          <w:sz w:val="28"/>
          <w:szCs w:val="28"/>
        </w:rPr>
        <w:t>.</w:t>
      </w:r>
    </w:p>
    <w:p w:rsidR="00B403E6" w:rsidP="7A6DA68E" w:rsidRDefault="00B403E6" w14:paraId="3EF3EAA7" w14:textId="618041F4">
      <w:pPr>
        <w:pStyle w:val="Normal"/>
        <w:spacing w:line="276" w:lineRule="auto"/>
      </w:pPr>
      <w:r w:rsidRPr="69B9B620" w:rsidR="757E2F9D">
        <w:rPr>
          <w:sz w:val="28"/>
          <w:szCs w:val="28"/>
        </w:rPr>
        <w:t>Te</w:t>
      </w:r>
      <w:r w:rsidRPr="69B9B620" w:rsidR="757E2F9D">
        <w:rPr>
          <w:sz w:val="28"/>
          <w:szCs w:val="28"/>
        </w:rPr>
        <w:t xml:space="preserve"> Pou Theatre: </w:t>
      </w:r>
      <w:r w:rsidRPr="69B9B620" w:rsidR="757E2F9D">
        <w:rPr>
          <w:i w:val="1"/>
          <w:iCs w:val="1"/>
          <w:sz w:val="28"/>
          <w:szCs w:val="28"/>
        </w:rPr>
        <w:t>The Handlers</w:t>
      </w:r>
      <w:r w:rsidRPr="69B9B620" w:rsidR="757E2F9D">
        <w:rPr>
          <w:sz w:val="28"/>
          <w:szCs w:val="28"/>
        </w:rPr>
        <w:t xml:space="preserve">. </w:t>
      </w:r>
    </w:p>
    <w:p w:rsidR="00B403E6" w:rsidP="69B9B620" w:rsidRDefault="00B403E6" w14:paraId="10E4AD39" w14:textId="4E9064B1">
      <w:pPr>
        <w:pStyle w:val="Normal"/>
        <w:spacing w:line="276" w:lineRule="auto"/>
        <w:rPr>
          <w:sz w:val="28"/>
          <w:szCs w:val="28"/>
        </w:rPr>
      </w:pPr>
    </w:p>
    <w:p w:rsidR="00B403E6" w:rsidP="7A6DA68E" w:rsidRDefault="00B403E6" w14:paraId="5CB5E836" w14:textId="3B144E54">
      <w:pPr>
        <w:pStyle w:val="Normal"/>
        <w:spacing w:line="276" w:lineRule="auto"/>
      </w:pPr>
      <w:r w:rsidRPr="69B9B620" w:rsidR="757E2F9D">
        <w:rPr>
          <w:sz w:val="28"/>
          <w:szCs w:val="28"/>
        </w:rPr>
        <w:t xml:space="preserve">OTHER: </w:t>
      </w:r>
    </w:p>
    <w:p w:rsidR="00B403E6" w:rsidP="7A6DA68E" w:rsidRDefault="00B403E6" w14:paraId="1A23394D" w14:textId="3D121E51">
      <w:pPr>
        <w:pStyle w:val="Normal"/>
        <w:spacing w:line="276" w:lineRule="auto"/>
      </w:pPr>
      <w:r w:rsidRPr="69B9B620" w:rsidR="757E2F9D">
        <w:rPr>
          <w:sz w:val="28"/>
          <w:szCs w:val="28"/>
        </w:rPr>
        <w:t xml:space="preserve">John has also designed for the Louis </w:t>
      </w:r>
    </w:p>
    <w:p w:rsidR="00B403E6" w:rsidP="7A6DA68E" w:rsidRDefault="00B403E6" w14:paraId="61BA5DBC" w14:textId="492A5D3D">
      <w:pPr>
        <w:pStyle w:val="Normal"/>
        <w:spacing w:line="276" w:lineRule="auto"/>
      </w:pPr>
      <w:r w:rsidRPr="69B9B620" w:rsidR="757E2F9D">
        <w:rPr>
          <w:sz w:val="28"/>
          <w:szCs w:val="28"/>
        </w:rPr>
        <w:t xml:space="preserve">Vuitton Ball and the America’s Cup </w:t>
      </w:r>
    </w:p>
    <w:p w:rsidR="00B403E6" w:rsidP="7A6DA68E" w:rsidRDefault="00B403E6" w14:paraId="19FBD23D" w14:textId="38B167C9">
      <w:pPr>
        <w:pStyle w:val="Normal"/>
        <w:spacing w:line="276" w:lineRule="auto"/>
      </w:pPr>
      <w:r w:rsidRPr="69B9B620" w:rsidR="757E2F9D">
        <w:rPr>
          <w:sz w:val="28"/>
          <w:szCs w:val="28"/>
        </w:rPr>
        <w:t xml:space="preserve">Ball, Bendon’s </w:t>
      </w:r>
      <w:r w:rsidRPr="69B9B620" w:rsidR="757E2F9D">
        <w:rPr>
          <w:i w:val="1"/>
          <w:iCs w:val="1"/>
          <w:sz w:val="28"/>
          <w:szCs w:val="28"/>
        </w:rPr>
        <w:t>Next to Nothing</w:t>
      </w:r>
      <w:r w:rsidRPr="69B9B620" w:rsidR="757E2F9D">
        <w:rPr>
          <w:sz w:val="28"/>
          <w:szCs w:val="28"/>
        </w:rPr>
        <w:t xml:space="preserve">, and, </w:t>
      </w:r>
    </w:p>
    <w:p w:rsidR="00B403E6" w:rsidP="7A6DA68E" w:rsidRDefault="00B403E6" w14:paraId="2190DA77" w14:textId="4B797F83">
      <w:pPr>
        <w:pStyle w:val="Normal"/>
        <w:spacing w:line="276" w:lineRule="auto"/>
      </w:pPr>
      <w:r w:rsidRPr="69B9B620" w:rsidR="757E2F9D">
        <w:rPr>
          <w:sz w:val="28"/>
          <w:szCs w:val="28"/>
        </w:rPr>
        <w:t xml:space="preserve">for Auckland War Memorial Museum, </w:t>
      </w:r>
    </w:p>
    <w:p w:rsidR="00B403E6" w:rsidP="69B9B620" w:rsidRDefault="00B403E6" w14:paraId="2BA2961D" w14:textId="7BA26896">
      <w:pPr>
        <w:pStyle w:val="Normal"/>
        <w:spacing w:line="276" w:lineRule="auto"/>
        <w:rPr>
          <w:i w:val="1"/>
          <w:iCs w:val="1"/>
          <w:sz w:val="28"/>
          <w:szCs w:val="28"/>
        </w:rPr>
      </w:pPr>
      <w:r w:rsidRPr="69B9B620" w:rsidR="757E2F9D">
        <w:rPr>
          <w:i w:val="1"/>
          <w:iCs w:val="1"/>
          <w:sz w:val="28"/>
          <w:szCs w:val="28"/>
        </w:rPr>
        <w:t>Bellsouth Pharaohs</w:t>
      </w:r>
      <w:r w:rsidRPr="69B9B620" w:rsidR="757E2F9D">
        <w:rPr>
          <w:sz w:val="28"/>
          <w:szCs w:val="28"/>
        </w:rPr>
        <w:t xml:space="preserve">, </w:t>
      </w:r>
      <w:r w:rsidRPr="69B9B620" w:rsidR="757E2F9D">
        <w:rPr>
          <w:i w:val="1"/>
          <w:iCs w:val="1"/>
          <w:sz w:val="28"/>
          <w:szCs w:val="28"/>
        </w:rPr>
        <w:t xml:space="preserve">The Precious Legacy </w:t>
      </w:r>
    </w:p>
    <w:p w:rsidR="00B403E6" w:rsidP="69B9B620" w:rsidRDefault="00B403E6" w14:paraId="2F19A171" w14:textId="2F382053">
      <w:pPr>
        <w:pStyle w:val="Normal"/>
        <w:spacing w:line="276" w:lineRule="auto"/>
        <w:rPr>
          <w:i w:val="1"/>
          <w:iCs w:val="1"/>
          <w:sz w:val="28"/>
          <w:szCs w:val="28"/>
        </w:rPr>
      </w:pPr>
      <w:r w:rsidRPr="69B9B620" w:rsidR="757E2F9D">
        <w:rPr>
          <w:i w:val="1"/>
          <w:iCs w:val="1"/>
          <w:sz w:val="28"/>
          <w:szCs w:val="28"/>
        </w:rPr>
        <w:t xml:space="preserve">and Gold &amp; Sacrifice: Treasures of Ancient </w:t>
      </w:r>
    </w:p>
    <w:p w:rsidR="00B403E6" w:rsidP="7A6DA68E" w:rsidRDefault="00B403E6" w14:paraId="277D77F6" w14:textId="107284BE">
      <w:pPr>
        <w:pStyle w:val="Normal"/>
        <w:spacing w:line="276" w:lineRule="auto"/>
      </w:pPr>
      <w:r w:rsidRPr="69B9B620" w:rsidR="757E2F9D">
        <w:rPr>
          <w:i w:val="1"/>
          <w:iCs w:val="1"/>
          <w:sz w:val="28"/>
          <w:szCs w:val="28"/>
        </w:rPr>
        <w:t>Peru</w:t>
      </w:r>
      <w:r w:rsidRPr="69B9B620" w:rsidR="757E2F9D">
        <w:rPr>
          <w:sz w:val="28"/>
          <w:szCs w:val="28"/>
        </w:rPr>
        <w:t xml:space="preserve">. John was awarded a </w:t>
      </w:r>
      <w:r w:rsidRPr="69B9B620" w:rsidR="757E2F9D">
        <w:rPr>
          <w:sz w:val="28"/>
          <w:szCs w:val="28"/>
        </w:rPr>
        <w:t>Waitākere</w:t>
      </w:r>
      <w:r w:rsidRPr="69B9B620" w:rsidR="757E2F9D">
        <w:rPr>
          <w:sz w:val="28"/>
          <w:szCs w:val="28"/>
        </w:rPr>
        <w:t xml:space="preserve"> </w:t>
      </w:r>
    </w:p>
    <w:p w:rsidR="00B403E6" w:rsidP="7A6DA68E" w:rsidRDefault="00B403E6" w14:paraId="0E8E1DA0" w14:textId="64BB49B0">
      <w:pPr>
        <w:pStyle w:val="Normal"/>
        <w:spacing w:line="276" w:lineRule="auto"/>
      </w:pPr>
      <w:r w:rsidRPr="69B9B620" w:rsidR="757E2F9D">
        <w:rPr>
          <w:sz w:val="28"/>
          <w:szCs w:val="28"/>
        </w:rPr>
        <w:t xml:space="preserve">City Millennium Medal for Services to </w:t>
      </w:r>
    </w:p>
    <w:p w:rsidR="00B403E6" w:rsidP="7A6DA68E" w:rsidRDefault="00B403E6" w14:paraId="3097ABBB" w14:textId="776D745F">
      <w:pPr>
        <w:pStyle w:val="Normal"/>
        <w:spacing w:line="276" w:lineRule="auto"/>
      </w:pPr>
      <w:r w:rsidRPr="69B9B620" w:rsidR="757E2F9D">
        <w:rPr>
          <w:sz w:val="28"/>
          <w:szCs w:val="28"/>
        </w:rPr>
        <w:t xml:space="preserve">the Community and, in 2010, he was </w:t>
      </w:r>
    </w:p>
    <w:p w:rsidR="00B403E6" w:rsidP="7A6DA68E" w:rsidRDefault="00B403E6" w14:paraId="1E76E6DD" w14:textId="7C10A420">
      <w:pPr>
        <w:pStyle w:val="Normal"/>
        <w:spacing w:line="276" w:lineRule="auto"/>
      </w:pPr>
      <w:r w:rsidRPr="69B9B620" w:rsidR="757E2F9D">
        <w:rPr>
          <w:sz w:val="28"/>
          <w:szCs w:val="28"/>
        </w:rPr>
        <w:t xml:space="preserve">honoured by being named as an Arts </w:t>
      </w:r>
    </w:p>
    <w:p w:rsidR="00B403E6" w:rsidP="7A6DA68E" w:rsidRDefault="00B403E6" w14:paraId="6B3E883F" w14:textId="02D0F17A">
      <w:pPr>
        <w:pStyle w:val="Normal"/>
        <w:spacing w:line="276" w:lineRule="auto"/>
      </w:pPr>
      <w:r w:rsidRPr="69B9B620" w:rsidR="757E2F9D">
        <w:rPr>
          <w:sz w:val="28"/>
          <w:szCs w:val="28"/>
        </w:rPr>
        <w:t xml:space="preserve">Laureate by the New Zealand Arts </w:t>
      </w:r>
    </w:p>
    <w:p w:rsidR="00B403E6" w:rsidP="7A6DA68E" w:rsidRDefault="00B403E6" w14:paraId="66834AFD" w14:textId="512BFBFD">
      <w:pPr>
        <w:pStyle w:val="Normal"/>
        <w:spacing w:line="276" w:lineRule="auto"/>
        <w:rPr>
          <w:sz w:val="28"/>
          <w:szCs w:val="28"/>
        </w:rPr>
      </w:pPr>
      <w:r w:rsidRPr="69B9B620" w:rsidR="757E2F9D">
        <w:rPr>
          <w:sz w:val="28"/>
          <w:szCs w:val="28"/>
        </w:rPr>
        <w:t xml:space="preserve">Foundation. </w:t>
      </w:r>
    </w:p>
    <w:p w:rsidR="00B403E6" w:rsidP="69B9B620" w:rsidRDefault="00B403E6" w14:paraId="55E94C06" w14:textId="5E787834">
      <w:pPr>
        <w:pStyle w:val="Normal"/>
        <w:spacing w:line="276" w:lineRule="auto"/>
        <w:rPr>
          <w:sz w:val="28"/>
          <w:szCs w:val="28"/>
        </w:rPr>
      </w:pPr>
    </w:p>
    <w:p w:rsidR="00B403E6" w:rsidP="69B9B620" w:rsidRDefault="00B403E6" w14:paraId="1F8ED16D" w14:textId="14B7FA43">
      <w:pPr>
        <w:spacing w:line="276" w:lineRule="auto"/>
        <w:rPr>
          <w:rFonts w:ascii="Arial" w:hAnsi="Arial" w:eastAsia="Times New Roman"/>
          <w:sz w:val="40"/>
          <w:szCs w:val="40"/>
        </w:rPr>
      </w:pPr>
      <w:r w:rsidRPr="69B9B620" w:rsidR="05EF18AB">
        <w:rPr>
          <w:rFonts w:ascii="Arial" w:hAnsi="Arial" w:eastAsia="Times New Roman"/>
          <w:sz w:val="40"/>
          <w:szCs w:val="40"/>
        </w:rPr>
        <w:t>Phillip Dexter</w:t>
      </w:r>
    </w:p>
    <w:p w:rsidR="00B403E6" w:rsidP="69B9B620" w:rsidRDefault="00B403E6" w14:paraId="526A6397" w14:textId="72B52AD6">
      <w:pPr>
        <w:spacing w:line="276" w:lineRule="auto"/>
        <w:rPr>
          <w:rFonts w:ascii="Arial" w:hAnsi="Arial" w:eastAsia="Times New Roman"/>
          <w:sz w:val="40"/>
          <w:szCs w:val="40"/>
        </w:rPr>
      </w:pPr>
      <w:r w:rsidRPr="69B9B620" w:rsidR="05EF18AB">
        <w:rPr>
          <w:rFonts w:ascii="Arial" w:hAnsi="Arial" w:eastAsia="Times New Roman"/>
          <w:sz w:val="40"/>
          <w:szCs w:val="40"/>
        </w:rPr>
        <w:t>Lighting Design</w:t>
      </w:r>
    </w:p>
    <w:p w:rsidR="05EF18AB" w:rsidP="69B9B620" w:rsidRDefault="05EF18AB" w14:paraId="22B62DA1" w14:textId="2CCA0A2C">
      <w:pPr>
        <w:pStyle w:val="Normal"/>
        <w:spacing w:line="276" w:lineRule="auto"/>
        <w:rPr>
          <w:sz w:val="28"/>
          <w:szCs w:val="28"/>
        </w:rPr>
      </w:pPr>
      <w:r w:rsidRPr="69B9B620" w:rsidR="05EF18AB">
        <w:rPr>
          <w:sz w:val="28"/>
          <w:szCs w:val="28"/>
        </w:rPr>
        <w:t>TRAINING:</w:t>
      </w:r>
    </w:p>
    <w:p w:rsidR="05EF18AB" w:rsidP="69B9B620" w:rsidRDefault="05EF18AB" w14:paraId="3CBE206B" w14:textId="3AB1DB1A">
      <w:pPr>
        <w:pStyle w:val="Normal"/>
        <w:spacing w:line="276" w:lineRule="auto"/>
      </w:pPr>
      <w:r w:rsidRPr="69B9B620" w:rsidR="05EF18AB">
        <w:rPr>
          <w:sz w:val="28"/>
          <w:szCs w:val="28"/>
        </w:rPr>
        <w:t xml:space="preserve">Master of Science degree in light and lighting </w:t>
      </w:r>
    </w:p>
    <w:p w:rsidR="05EF18AB" w:rsidP="69B9B620" w:rsidRDefault="05EF18AB" w14:paraId="046789FF" w14:textId="25F4F92C">
      <w:pPr>
        <w:pStyle w:val="Normal"/>
        <w:spacing w:line="276" w:lineRule="auto"/>
      </w:pPr>
      <w:r w:rsidRPr="69B9B620" w:rsidR="05EF18AB">
        <w:rPr>
          <w:sz w:val="28"/>
          <w:szCs w:val="28"/>
        </w:rPr>
        <w:t xml:space="preserve">from UCL, London. </w:t>
      </w:r>
    </w:p>
    <w:p w:rsidR="69B9B620" w:rsidP="69B9B620" w:rsidRDefault="69B9B620" w14:paraId="11B631A0" w14:textId="55E5D994">
      <w:pPr>
        <w:pStyle w:val="Normal"/>
        <w:spacing w:line="276" w:lineRule="auto"/>
        <w:rPr>
          <w:sz w:val="28"/>
          <w:szCs w:val="28"/>
        </w:rPr>
      </w:pPr>
    </w:p>
    <w:p w:rsidR="05EF18AB" w:rsidP="69B9B620" w:rsidRDefault="05EF18AB" w14:paraId="207CD9CE" w14:textId="04351D08">
      <w:pPr>
        <w:pStyle w:val="Normal"/>
        <w:spacing w:line="276" w:lineRule="auto"/>
      </w:pPr>
      <w:r w:rsidRPr="69B9B620" w:rsidR="05EF18AB">
        <w:rPr>
          <w:sz w:val="28"/>
          <w:szCs w:val="28"/>
        </w:rPr>
        <w:t xml:space="preserve">FOR ATC: </w:t>
      </w:r>
    </w:p>
    <w:p w:rsidR="05EF18AB" w:rsidP="69B9B620" w:rsidRDefault="05EF18AB" w14:paraId="26117C94" w14:textId="6B920446">
      <w:pPr>
        <w:pStyle w:val="Normal"/>
        <w:spacing w:line="276" w:lineRule="auto"/>
        <w:rPr>
          <w:i w:val="1"/>
          <w:iCs w:val="1"/>
          <w:sz w:val="28"/>
          <w:szCs w:val="28"/>
        </w:rPr>
      </w:pPr>
      <w:r w:rsidRPr="69B9B620" w:rsidR="05EF18AB">
        <w:rPr>
          <w:i w:val="1"/>
          <w:iCs w:val="1"/>
          <w:sz w:val="28"/>
          <w:szCs w:val="28"/>
        </w:rPr>
        <w:t xml:space="preserve">The Heartbreak Choir; Polo; The Good Soul of </w:t>
      </w:r>
    </w:p>
    <w:p w:rsidR="05EF18AB" w:rsidP="69B9B620" w:rsidRDefault="05EF18AB" w14:paraId="195E648C" w14:textId="16143FFE">
      <w:pPr>
        <w:pStyle w:val="Normal"/>
        <w:spacing w:line="276" w:lineRule="auto"/>
        <w:rPr>
          <w:i w:val="1"/>
          <w:iCs w:val="1"/>
          <w:sz w:val="28"/>
          <w:szCs w:val="28"/>
        </w:rPr>
      </w:pPr>
      <w:r w:rsidRPr="69B9B620" w:rsidR="05EF18AB">
        <w:rPr>
          <w:i w:val="1"/>
          <w:iCs w:val="1"/>
          <w:sz w:val="28"/>
          <w:szCs w:val="28"/>
        </w:rPr>
        <w:t>Szechuan</w:t>
      </w:r>
      <w:r w:rsidRPr="69B9B620" w:rsidR="05EF18AB">
        <w:rPr>
          <w:i w:val="1"/>
          <w:iCs w:val="1"/>
          <w:sz w:val="28"/>
          <w:szCs w:val="28"/>
        </w:rPr>
        <w:t xml:space="preserve">; Calendar Girls; Equus; Up </w:t>
      </w:r>
      <w:r w:rsidRPr="69B9B620" w:rsidR="05EF18AB">
        <w:rPr>
          <w:i w:val="1"/>
          <w:iCs w:val="1"/>
          <w:sz w:val="28"/>
          <w:szCs w:val="28"/>
        </w:rPr>
        <w:t>For</w:t>
      </w:r>
      <w:r w:rsidRPr="69B9B620" w:rsidR="05EF18AB">
        <w:rPr>
          <w:i w:val="1"/>
          <w:iCs w:val="1"/>
          <w:sz w:val="28"/>
          <w:szCs w:val="28"/>
        </w:rPr>
        <w:t xml:space="preserve"> Grabs; </w:t>
      </w:r>
    </w:p>
    <w:p w:rsidR="05EF18AB" w:rsidP="69B9B620" w:rsidRDefault="05EF18AB" w14:paraId="2DB3D521" w14:textId="47AD8DA1">
      <w:pPr>
        <w:pStyle w:val="Normal"/>
        <w:spacing w:line="276" w:lineRule="auto"/>
        <w:rPr>
          <w:i w:val="1"/>
          <w:iCs w:val="1"/>
          <w:sz w:val="28"/>
          <w:szCs w:val="28"/>
        </w:rPr>
      </w:pPr>
      <w:r w:rsidRPr="69B9B620" w:rsidR="05EF18AB">
        <w:rPr>
          <w:i w:val="1"/>
          <w:iCs w:val="1"/>
          <w:sz w:val="28"/>
          <w:szCs w:val="28"/>
        </w:rPr>
        <w:t xml:space="preserve">Doubt; Le Sud; August: Osage County; Mary </w:t>
      </w:r>
    </w:p>
    <w:p w:rsidR="05EF18AB" w:rsidP="69B9B620" w:rsidRDefault="05EF18AB" w14:paraId="5062AB6D" w14:textId="4CDD451F">
      <w:pPr>
        <w:pStyle w:val="Normal"/>
        <w:spacing w:line="276" w:lineRule="auto"/>
        <w:rPr>
          <w:i w:val="1"/>
          <w:iCs w:val="1"/>
          <w:sz w:val="28"/>
          <w:szCs w:val="28"/>
        </w:rPr>
      </w:pPr>
      <w:r w:rsidRPr="69B9B620" w:rsidR="05EF18AB">
        <w:rPr>
          <w:i w:val="1"/>
          <w:iCs w:val="1"/>
          <w:sz w:val="28"/>
          <w:szCs w:val="28"/>
        </w:rPr>
        <w:t xml:space="preserve">Stuart; Poor Boy; Four Flat Whites in Italy; </w:t>
      </w:r>
    </w:p>
    <w:p w:rsidR="05EF18AB" w:rsidP="69B9B620" w:rsidRDefault="05EF18AB" w14:paraId="1F098836" w14:textId="18FC1C2C">
      <w:pPr>
        <w:pStyle w:val="Normal"/>
        <w:spacing w:line="276" w:lineRule="auto"/>
        <w:rPr>
          <w:i w:val="1"/>
          <w:iCs w:val="1"/>
          <w:sz w:val="28"/>
          <w:szCs w:val="28"/>
        </w:rPr>
      </w:pPr>
      <w:r w:rsidRPr="69B9B620" w:rsidR="05EF18AB">
        <w:rPr>
          <w:i w:val="1"/>
          <w:iCs w:val="1"/>
          <w:sz w:val="28"/>
          <w:szCs w:val="28"/>
        </w:rPr>
        <w:t xml:space="preserve">A Shortcut to Happiness; In the Next Room </w:t>
      </w:r>
    </w:p>
    <w:p w:rsidR="05EF18AB" w:rsidP="69B9B620" w:rsidRDefault="05EF18AB" w14:paraId="49CE9754" w14:textId="08EFB809">
      <w:pPr>
        <w:pStyle w:val="Normal"/>
        <w:spacing w:line="276" w:lineRule="auto"/>
        <w:rPr>
          <w:i w:val="1"/>
          <w:iCs w:val="1"/>
          <w:sz w:val="28"/>
          <w:szCs w:val="28"/>
        </w:rPr>
      </w:pPr>
      <w:r w:rsidRPr="69B9B620" w:rsidR="05EF18AB">
        <w:rPr>
          <w:i w:val="1"/>
          <w:iCs w:val="1"/>
          <w:sz w:val="28"/>
          <w:szCs w:val="28"/>
        </w:rPr>
        <w:t xml:space="preserve">(The Vibrator Play); The Gift; Anne Boleyn; Lord </w:t>
      </w:r>
    </w:p>
    <w:p w:rsidR="05EF18AB" w:rsidP="69B9B620" w:rsidRDefault="05EF18AB" w14:paraId="06F93A1A" w14:textId="2811EDFC">
      <w:pPr>
        <w:pStyle w:val="Normal"/>
        <w:spacing w:line="276" w:lineRule="auto"/>
        <w:rPr>
          <w:i w:val="1"/>
          <w:iCs w:val="1"/>
          <w:sz w:val="28"/>
          <w:szCs w:val="28"/>
        </w:rPr>
      </w:pPr>
      <w:r w:rsidRPr="69B9B620" w:rsidR="05EF18AB">
        <w:rPr>
          <w:i w:val="1"/>
          <w:iCs w:val="1"/>
          <w:sz w:val="28"/>
          <w:szCs w:val="28"/>
        </w:rPr>
        <w:t xml:space="preserve">of the Flies; Midnight in Moscow; Trees Beneath </w:t>
      </w:r>
    </w:p>
    <w:p w:rsidR="05EF18AB" w:rsidP="69B9B620" w:rsidRDefault="05EF18AB" w14:paraId="5AC3C075" w14:textId="181C4ADE">
      <w:pPr>
        <w:pStyle w:val="Normal"/>
        <w:spacing w:line="276" w:lineRule="auto"/>
        <w:rPr>
          <w:i w:val="1"/>
          <w:iCs w:val="1"/>
          <w:sz w:val="28"/>
          <w:szCs w:val="28"/>
        </w:rPr>
      </w:pPr>
      <w:r w:rsidRPr="69B9B620" w:rsidR="05EF18AB">
        <w:rPr>
          <w:i w:val="1"/>
          <w:iCs w:val="1"/>
          <w:sz w:val="28"/>
          <w:szCs w:val="28"/>
        </w:rPr>
        <w:t xml:space="preserve">the Lake; Other Desert Cities; Heroes; Rupert; </w:t>
      </w:r>
    </w:p>
    <w:p w:rsidR="05EF18AB" w:rsidP="69B9B620" w:rsidRDefault="05EF18AB" w14:paraId="402F2D0B" w14:textId="4B4CC2B2">
      <w:pPr>
        <w:pStyle w:val="Normal"/>
        <w:spacing w:line="276" w:lineRule="auto"/>
      </w:pPr>
      <w:r w:rsidRPr="69B9B620" w:rsidR="05EF18AB">
        <w:rPr>
          <w:i w:val="1"/>
          <w:iCs w:val="1"/>
          <w:sz w:val="28"/>
          <w:szCs w:val="28"/>
        </w:rPr>
        <w:t>The Ladykillers; You Can Always Hand Them Back</w:t>
      </w:r>
      <w:r w:rsidRPr="69B9B620" w:rsidR="05EF18AB">
        <w:rPr>
          <w:sz w:val="28"/>
          <w:szCs w:val="28"/>
        </w:rPr>
        <w:t>.</w:t>
      </w:r>
    </w:p>
    <w:p w:rsidR="05EF18AB" w:rsidP="69B9B620" w:rsidRDefault="05EF18AB" w14:paraId="7DC3325C" w14:textId="3888B31A">
      <w:pPr>
        <w:pStyle w:val="Normal"/>
        <w:spacing w:line="276" w:lineRule="auto"/>
      </w:pPr>
      <w:r w:rsidRPr="69B9B620" w:rsidR="05EF18AB">
        <w:rPr>
          <w:sz w:val="28"/>
          <w:szCs w:val="28"/>
        </w:rPr>
        <w:t>OTHER THEATRE:</w:t>
      </w:r>
    </w:p>
    <w:p w:rsidR="05EF18AB" w:rsidP="69B9B620" w:rsidRDefault="05EF18AB" w14:paraId="00579503" w14:textId="1DC7C799">
      <w:pPr>
        <w:pStyle w:val="Normal"/>
        <w:spacing w:line="276" w:lineRule="auto"/>
        <w:rPr>
          <w:i w:val="1"/>
          <w:iCs w:val="1"/>
          <w:sz w:val="28"/>
          <w:szCs w:val="28"/>
        </w:rPr>
      </w:pPr>
      <w:r w:rsidRPr="69B9B620" w:rsidR="05EF18AB">
        <w:rPr>
          <w:sz w:val="28"/>
          <w:szCs w:val="28"/>
        </w:rPr>
        <w:t xml:space="preserve">Circa Theatre: </w:t>
      </w:r>
      <w:r w:rsidRPr="69B9B620" w:rsidR="05EF18AB">
        <w:rPr>
          <w:i w:val="1"/>
          <w:iCs w:val="1"/>
          <w:sz w:val="28"/>
          <w:szCs w:val="28"/>
        </w:rPr>
        <w:t xml:space="preserve">God of Carnage; Uncle Vanya; </w:t>
      </w:r>
    </w:p>
    <w:p w:rsidR="05EF18AB" w:rsidP="69B9B620" w:rsidRDefault="05EF18AB" w14:paraId="6B998713" w14:textId="318EFC0A">
      <w:pPr>
        <w:pStyle w:val="Normal"/>
        <w:spacing w:line="276" w:lineRule="auto"/>
        <w:rPr>
          <w:i w:val="1"/>
          <w:iCs w:val="1"/>
          <w:sz w:val="28"/>
          <w:szCs w:val="28"/>
        </w:rPr>
      </w:pPr>
      <w:r w:rsidRPr="69B9B620" w:rsidR="05EF18AB">
        <w:rPr>
          <w:i w:val="1"/>
          <w:iCs w:val="1"/>
          <w:sz w:val="28"/>
          <w:szCs w:val="28"/>
        </w:rPr>
        <w:t xml:space="preserve">The Winslow Boy; Rock ’n’ Roll; Meet the </w:t>
      </w:r>
    </w:p>
    <w:p w:rsidR="05EF18AB" w:rsidP="69B9B620" w:rsidRDefault="05EF18AB" w14:paraId="28ECF197" w14:textId="649ADC2D">
      <w:pPr>
        <w:pStyle w:val="Normal"/>
        <w:spacing w:line="276" w:lineRule="auto"/>
      </w:pPr>
      <w:r w:rsidRPr="69B9B620" w:rsidR="05EF18AB">
        <w:rPr>
          <w:i w:val="1"/>
          <w:iCs w:val="1"/>
          <w:sz w:val="28"/>
          <w:szCs w:val="28"/>
        </w:rPr>
        <w:t>Churchills; Our Man in Havana</w:t>
      </w:r>
      <w:r w:rsidRPr="69B9B620" w:rsidR="05EF18AB">
        <w:rPr>
          <w:sz w:val="28"/>
          <w:szCs w:val="28"/>
        </w:rPr>
        <w:t>.</w:t>
      </w:r>
    </w:p>
    <w:p w:rsidR="05EF18AB" w:rsidP="69B9B620" w:rsidRDefault="05EF18AB" w14:paraId="376FA2B6" w14:textId="14FEF240">
      <w:pPr>
        <w:pStyle w:val="Normal"/>
        <w:spacing w:line="276" w:lineRule="auto"/>
        <w:rPr>
          <w:i w:val="1"/>
          <w:iCs w:val="1"/>
          <w:sz w:val="28"/>
          <w:szCs w:val="28"/>
        </w:rPr>
      </w:pPr>
      <w:r w:rsidRPr="69B9B620" w:rsidR="05EF18AB">
        <w:rPr>
          <w:sz w:val="28"/>
          <w:szCs w:val="28"/>
        </w:rPr>
        <w:t xml:space="preserve">Downstage Theatre Company: </w:t>
      </w:r>
      <w:r w:rsidRPr="69B9B620" w:rsidR="05EF18AB">
        <w:rPr>
          <w:i w:val="1"/>
          <w:iCs w:val="1"/>
          <w:sz w:val="28"/>
          <w:szCs w:val="28"/>
        </w:rPr>
        <w:t xml:space="preserve">Little Shop </w:t>
      </w:r>
    </w:p>
    <w:p w:rsidR="05EF18AB" w:rsidP="69B9B620" w:rsidRDefault="05EF18AB" w14:paraId="6BCACF45" w14:textId="1296963C">
      <w:pPr>
        <w:pStyle w:val="Normal"/>
        <w:spacing w:line="276" w:lineRule="auto"/>
        <w:rPr>
          <w:i w:val="1"/>
          <w:iCs w:val="1"/>
          <w:sz w:val="28"/>
          <w:szCs w:val="28"/>
        </w:rPr>
      </w:pPr>
      <w:r w:rsidRPr="69B9B620" w:rsidR="05EF18AB">
        <w:rPr>
          <w:i w:val="1"/>
          <w:iCs w:val="1"/>
          <w:sz w:val="28"/>
          <w:szCs w:val="28"/>
        </w:rPr>
        <w:t xml:space="preserve">of Horrors; The Blonde, The Brunette and The </w:t>
      </w:r>
    </w:p>
    <w:p w:rsidR="05EF18AB" w:rsidP="69B9B620" w:rsidRDefault="05EF18AB" w14:paraId="049C8F26" w14:textId="513B925D">
      <w:pPr>
        <w:pStyle w:val="Normal"/>
        <w:spacing w:line="276" w:lineRule="auto"/>
        <w:rPr>
          <w:i w:val="1"/>
          <w:iCs w:val="1"/>
          <w:sz w:val="28"/>
          <w:szCs w:val="28"/>
        </w:rPr>
      </w:pPr>
      <w:r w:rsidRPr="69B9B620" w:rsidR="05EF18AB">
        <w:rPr>
          <w:i w:val="1"/>
          <w:iCs w:val="1"/>
          <w:sz w:val="28"/>
          <w:szCs w:val="28"/>
        </w:rPr>
        <w:t xml:space="preserve">Vengeful Redhead; The Goat; Dracula; The </w:t>
      </w:r>
    </w:p>
    <w:p w:rsidR="05EF18AB" w:rsidP="69B9B620" w:rsidRDefault="05EF18AB" w14:paraId="59202EFA" w14:textId="793D7198">
      <w:pPr>
        <w:pStyle w:val="Normal"/>
        <w:spacing w:line="276" w:lineRule="auto"/>
      </w:pPr>
      <w:r w:rsidRPr="69B9B620" w:rsidR="05EF18AB">
        <w:rPr>
          <w:i w:val="1"/>
          <w:iCs w:val="1"/>
          <w:sz w:val="28"/>
          <w:szCs w:val="28"/>
        </w:rPr>
        <w:t>Graduate</w:t>
      </w:r>
      <w:r w:rsidRPr="69B9B620" w:rsidR="05EF18AB">
        <w:rPr>
          <w:sz w:val="28"/>
          <w:szCs w:val="28"/>
        </w:rPr>
        <w:t xml:space="preserve">. </w:t>
      </w:r>
    </w:p>
    <w:p w:rsidR="05EF18AB" w:rsidP="69B9B620" w:rsidRDefault="05EF18AB" w14:paraId="4B72095F" w14:textId="1F6BEAE9">
      <w:pPr>
        <w:pStyle w:val="Normal"/>
        <w:spacing w:line="276" w:lineRule="auto"/>
        <w:rPr>
          <w:i w:val="1"/>
          <w:iCs w:val="1"/>
          <w:sz w:val="28"/>
          <w:szCs w:val="28"/>
        </w:rPr>
      </w:pPr>
      <w:r w:rsidRPr="69B9B620" w:rsidR="05EF18AB">
        <w:rPr>
          <w:sz w:val="28"/>
          <w:szCs w:val="28"/>
        </w:rPr>
        <w:t xml:space="preserve">Fortune Theatre: </w:t>
      </w:r>
      <w:r w:rsidRPr="69B9B620" w:rsidR="05EF18AB">
        <w:rPr>
          <w:i w:val="1"/>
          <w:iCs w:val="1"/>
          <w:sz w:val="28"/>
          <w:szCs w:val="28"/>
        </w:rPr>
        <w:t xml:space="preserve">Lucky Numbers; Don Juan </w:t>
      </w:r>
    </w:p>
    <w:p w:rsidR="05EF18AB" w:rsidP="69B9B620" w:rsidRDefault="05EF18AB" w14:paraId="4FD936B2" w14:textId="696E6920">
      <w:pPr>
        <w:pStyle w:val="Normal"/>
        <w:spacing w:line="276" w:lineRule="auto"/>
      </w:pPr>
      <w:r w:rsidRPr="69B9B620" w:rsidR="05EF18AB">
        <w:rPr>
          <w:i w:val="1"/>
          <w:iCs w:val="1"/>
          <w:sz w:val="28"/>
          <w:szCs w:val="28"/>
        </w:rPr>
        <w:t>in Soho</w:t>
      </w:r>
      <w:r w:rsidRPr="69B9B620" w:rsidR="05EF18AB">
        <w:rPr>
          <w:sz w:val="28"/>
          <w:szCs w:val="28"/>
        </w:rPr>
        <w:t>.</w:t>
      </w:r>
    </w:p>
    <w:p w:rsidR="05EF18AB" w:rsidP="69B9B620" w:rsidRDefault="05EF18AB" w14:paraId="62DCC16E" w14:textId="269EBBFC">
      <w:pPr>
        <w:pStyle w:val="Normal"/>
        <w:spacing w:line="276" w:lineRule="auto"/>
        <w:rPr>
          <w:i w:val="1"/>
          <w:iCs w:val="1"/>
          <w:sz w:val="28"/>
          <w:szCs w:val="28"/>
        </w:rPr>
      </w:pPr>
      <w:r w:rsidRPr="69B9B620" w:rsidR="05EF18AB">
        <w:rPr>
          <w:sz w:val="28"/>
          <w:szCs w:val="28"/>
        </w:rPr>
        <w:t xml:space="preserve">The Court Theatre: </w:t>
      </w:r>
      <w:r w:rsidRPr="69B9B620" w:rsidR="05EF18AB">
        <w:rPr>
          <w:i w:val="1"/>
          <w:iCs w:val="1"/>
          <w:sz w:val="28"/>
          <w:szCs w:val="28"/>
        </w:rPr>
        <w:t xml:space="preserve">Three Days of Rain; Vincent </w:t>
      </w:r>
    </w:p>
    <w:p w:rsidR="05EF18AB" w:rsidP="69B9B620" w:rsidRDefault="05EF18AB" w14:paraId="79AEE949" w14:textId="75FA9AFA">
      <w:pPr>
        <w:pStyle w:val="Normal"/>
        <w:spacing w:line="276" w:lineRule="auto"/>
        <w:rPr>
          <w:i w:val="1"/>
          <w:iCs w:val="1"/>
          <w:sz w:val="28"/>
          <w:szCs w:val="28"/>
        </w:rPr>
      </w:pPr>
      <w:r w:rsidRPr="69B9B620" w:rsidR="05EF18AB">
        <w:rPr>
          <w:i w:val="1"/>
          <w:iCs w:val="1"/>
          <w:sz w:val="28"/>
          <w:szCs w:val="28"/>
        </w:rPr>
        <w:t xml:space="preserve">in Brixton; Suddenly Last Summer; </w:t>
      </w:r>
      <w:r w:rsidRPr="69B9B620" w:rsidR="05EF18AB">
        <w:rPr>
          <w:i w:val="1"/>
          <w:iCs w:val="1"/>
          <w:sz w:val="28"/>
          <w:szCs w:val="28"/>
        </w:rPr>
        <w:t>Oliver!;</w:t>
      </w:r>
      <w:r w:rsidRPr="69B9B620" w:rsidR="05EF18AB">
        <w:rPr>
          <w:i w:val="1"/>
          <w:iCs w:val="1"/>
          <w:sz w:val="28"/>
          <w:szCs w:val="28"/>
        </w:rPr>
        <w:t xml:space="preserve"> Long </w:t>
      </w:r>
    </w:p>
    <w:p w:rsidR="05EF18AB" w:rsidP="69B9B620" w:rsidRDefault="05EF18AB" w14:paraId="75D7C8B8" w14:textId="40EF766B">
      <w:pPr>
        <w:pStyle w:val="Normal"/>
        <w:spacing w:line="276" w:lineRule="auto"/>
      </w:pPr>
      <w:r w:rsidRPr="69B9B620" w:rsidR="05EF18AB">
        <w:rPr>
          <w:i w:val="1"/>
          <w:iCs w:val="1"/>
          <w:sz w:val="28"/>
          <w:szCs w:val="28"/>
        </w:rPr>
        <w:t>Day’s Journey into Night</w:t>
      </w:r>
      <w:r w:rsidRPr="69B9B620" w:rsidR="05EF18AB">
        <w:rPr>
          <w:sz w:val="28"/>
          <w:szCs w:val="28"/>
        </w:rPr>
        <w:t>.</w:t>
      </w:r>
    </w:p>
    <w:p w:rsidR="05EF18AB" w:rsidP="69B9B620" w:rsidRDefault="05EF18AB" w14:paraId="2F7759C9" w14:textId="557F8303">
      <w:pPr>
        <w:pStyle w:val="Normal"/>
        <w:spacing w:line="276" w:lineRule="auto"/>
        <w:rPr>
          <w:i w:val="1"/>
          <w:iCs w:val="1"/>
          <w:sz w:val="28"/>
          <w:szCs w:val="28"/>
        </w:rPr>
      </w:pPr>
      <w:r w:rsidRPr="69B9B620" w:rsidR="05EF18AB">
        <w:rPr>
          <w:sz w:val="28"/>
          <w:szCs w:val="28"/>
        </w:rPr>
        <w:t xml:space="preserve">Centrepoint Theatre: </w:t>
      </w:r>
      <w:r w:rsidRPr="69B9B620" w:rsidR="05EF18AB">
        <w:rPr>
          <w:i w:val="1"/>
          <w:iCs w:val="1"/>
          <w:sz w:val="28"/>
          <w:szCs w:val="28"/>
        </w:rPr>
        <w:t xml:space="preserve">The </w:t>
      </w:r>
      <w:r w:rsidRPr="69B9B620" w:rsidR="05EF18AB">
        <w:rPr>
          <w:i w:val="1"/>
          <w:iCs w:val="1"/>
          <w:sz w:val="28"/>
          <w:szCs w:val="28"/>
        </w:rPr>
        <w:t>Motorcamp</w:t>
      </w:r>
      <w:r w:rsidRPr="69B9B620" w:rsidR="05EF18AB">
        <w:rPr>
          <w:i w:val="1"/>
          <w:iCs w:val="1"/>
          <w:sz w:val="28"/>
          <w:szCs w:val="28"/>
        </w:rPr>
        <w:t xml:space="preserve">; </w:t>
      </w:r>
    </w:p>
    <w:p w:rsidR="05EF18AB" w:rsidP="69B9B620" w:rsidRDefault="05EF18AB" w14:paraId="24339646" w14:textId="6D0F3977">
      <w:pPr>
        <w:pStyle w:val="Normal"/>
        <w:spacing w:line="276" w:lineRule="auto"/>
      </w:pPr>
      <w:r w:rsidRPr="69B9B620" w:rsidR="05EF18AB">
        <w:rPr>
          <w:i w:val="1"/>
          <w:iCs w:val="1"/>
          <w:sz w:val="28"/>
          <w:szCs w:val="28"/>
        </w:rPr>
        <w:t>Stockcars: The Musical; At the Wake</w:t>
      </w:r>
      <w:r w:rsidRPr="69B9B620" w:rsidR="05EF18AB">
        <w:rPr>
          <w:sz w:val="28"/>
          <w:szCs w:val="28"/>
        </w:rPr>
        <w:t xml:space="preserve">. </w:t>
      </w:r>
    </w:p>
    <w:p w:rsidR="05EF18AB" w:rsidP="69B9B620" w:rsidRDefault="05EF18AB" w14:paraId="1FA1683F" w14:textId="5AD854E4">
      <w:pPr>
        <w:pStyle w:val="Normal"/>
        <w:spacing w:line="276" w:lineRule="auto"/>
        <w:rPr>
          <w:i w:val="1"/>
          <w:iCs w:val="1"/>
          <w:sz w:val="28"/>
          <w:szCs w:val="28"/>
        </w:rPr>
      </w:pPr>
      <w:r w:rsidRPr="69B9B620" w:rsidR="05EF18AB">
        <w:rPr>
          <w:sz w:val="28"/>
          <w:szCs w:val="28"/>
        </w:rPr>
        <w:t xml:space="preserve">New Zealand Opera: </w:t>
      </w:r>
      <w:r w:rsidRPr="69B9B620" w:rsidR="05EF18AB">
        <w:rPr>
          <w:i w:val="1"/>
          <w:iCs w:val="1"/>
          <w:sz w:val="28"/>
          <w:szCs w:val="28"/>
        </w:rPr>
        <w:t xml:space="preserve">Lucia di Lammermoor; </w:t>
      </w:r>
    </w:p>
    <w:p w:rsidR="05EF18AB" w:rsidP="69B9B620" w:rsidRDefault="05EF18AB" w14:paraId="5590D979" w14:textId="23F78945">
      <w:pPr>
        <w:pStyle w:val="Normal"/>
        <w:spacing w:line="276" w:lineRule="auto"/>
      </w:pPr>
      <w:r w:rsidRPr="69B9B620" w:rsidR="05EF18AB">
        <w:rPr>
          <w:i w:val="1"/>
          <w:iCs w:val="1"/>
          <w:sz w:val="28"/>
          <w:szCs w:val="28"/>
        </w:rPr>
        <w:t>Turandot</w:t>
      </w:r>
      <w:r w:rsidRPr="69B9B620" w:rsidR="05EF18AB">
        <w:rPr>
          <w:sz w:val="28"/>
          <w:szCs w:val="28"/>
        </w:rPr>
        <w:t xml:space="preserve">. </w:t>
      </w:r>
    </w:p>
    <w:p w:rsidR="05EF18AB" w:rsidP="69B9B620" w:rsidRDefault="05EF18AB" w14:paraId="2D71525F" w14:textId="661CFB6A">
      <w:pPr>
        <w:pStyle w:val="Normal"/>
        <w:spacing w:line="276" w:lineRule="auto"/>
      </w:pPr>
      <w:r w:rsidRPr="69B9B620" w:rsidR="05EF18AB">
        <w:rPr>
          <w:sz w:val="28"/>
          <w:szCs w:val="28"/>
        </w:rPr>
        <w:t xml:space="preserve">Other Theatre: Designs at: Donmar </w:t>
      </w:r>
    </w:p>
    <w:p w:rsidR="05EF18AB" w:rsidP="69B9B620" w:rsidRDefault="05EF18AB" w14:paraId="4A406DB5" w14:textId="6F36E303">
      <w:pPr>
        <w:pStyle w:val="Normal"/>
        <w:spacing w:line="276" w:lineRule="auto"/>
      </w:pPr>
      <w:r w:rsidRPr="69B9B620" w:rsidR="05EF18AB">
        <w:rPr>
          <w:sz w:val="28"/>
          <w:szCs w:val="28"/>
        </w:rPr>
        <w:t xml:space="preserve">Warehouse; The Globe; Hampstead Theatre; </w:t>
      </w:r>
    </w:p>
    <w:p w:rsidR="05EF18AB" w:rsidP="69B9B620" w:rsidRDefault="05EF18AB" w14:paraId="2252E6B7" w14:textId="51CBAD29">
      <w:pPr>
        <w:pStyle w:val="Normal"/>
        <w:spacing w:line="276" w:lineRule="auto"/>
      </w:pPr>
      <w:r w:rsidRPr="69B9B620" w:rsidR="05EF18AB">
        <w:rPr>
          <w:sz w:val="28"/>
          <w:szCs w:val="28"/>
        </w:rPr>
        <w:t xml:space="preserve">Royal Opera House – Covent Garden; Opera </w:t>
      </w:r>
    </w:p>
    <w:p w:rsidR="05EF18AB" w:rsidP="69B9B620" w:rsidRDefault="05EF18AB" w14:paraId="1BDB5750" w14:textId="2B1B44D8">
      <w:pPr>
        <w:pStyle w:val="Normal"/>
        <w:spacing w:line="276" w:lineRule="auto"/>
      </w:pPr>
      <w:r w:rsidRPr="69B9B620" w:rsidR="05EF18AB">
        <w:rPr>
          <w:sz w:val="28"/>
          <w:szCs w:val="28"/>
        </w:rPr>
        <w:t xml:space="preserve">Conservatory – Royal College of Music. </w:t>
      </w:r>
    </w:p>
    <w:p w:rsidR="05EF18AB" w:rsidP="69B9B620" w:rsidRDefault="05EF18AB" w14:paraId="07D7BAE9" w14:textId="024F07CA">
      <w:pPr>
        <w:pStyle w:val="Normal"/>
        <w:spacing w:line="276" w:lineRule="auto"/>
      </w:pPr>
      <w:r w:rsidRPr="69B9B620" w:rsidR="05EF18AB">
        <w:rPr>
          <w:sz w:val="28"/>
          <w:szCs w:val="28"/>
        </w:rPr>
        <w:t xml:space="preserve">OTHER: </w:t>
      </w:r>
    </w:p>
    <w:p w:rsidR="05EF18AB" w:rsidP="69B9B620" w:rsidRDefault="05EF18AB" w14:paraId="43BEA8C4" w14:textId="57D788A6">
      <w:pPr>
        <w:pStyle w:val="Normal"/>
        <w:spacing w:line="276" w:lineRule="auto"/>
      </w:pPr>
      <w:r w:rsidRPr="69B9B620" w:rsidR="05EF18AB">
        <w:rPr>
          <w:sz w:val="28"/>
          <w:szCs w:val="28"/>
        </w:rPr>
        <w:t xml:space="preserve">Director of Limeburner Design Ltd, specialising </w:t>
      </w:r>
    </w:p>
    <w:p w:rsidR="05EF18AB" w:rsidP="69B9B620" w:rsidRDefault="05EF18AB" w14:paraId="4F9144AA" w14:textId="32AAF342">
      <w:pPr>
        <w:pStyle w:val="Normal"/>
        <w:spacing w:line="276" w:lineRule="auto"/>
      </w:pPr>
      <w:r w:rsidRPr="69B9B620" w:rsidR="05EF18AB">
        <w:rPr>
          <w:sz w:val="28"/>
          <w:szCs w:val="28"/>
        </w:rPr>
        <w:t xml:space="preserve">in theatre and architectural lighting design. </w:t>
      </w:r>
    </w:p>
    <w:p w:rsidR="05EF18AB" w:rsidP="69B9B620" w:rsidRDefault="05EF18AB" w14:paraId="7C4CAE9D" w14:textId="53AD73D6">
      <w:pPr>
        <w:pStyle w:val="Normal"/>
        <w:spacing w:line="276" w:lineRule="auto"/>
      </w:pPr>
      <w:r w:rsidRPr="69B9B620" w:rsidR="05EF18AB">
        <w:rPr>
          <w:sz w:val="28"/>
          <w:szCs w:val="28"/>
        </w:rPr>
        <w:t xml:space="preserve">Product designs include lighting instruments </w:t>
      </w:r>
    </w:p>
    <w:p w:rsidR="05EF18AB" w:rsidP="69B9B620" w:rsidRDefault="05EF18AB" w14:paraId="18113CE7" w14:textId="33329BF3">
      <w:pPr>
        <w:pStyle w:val="Normal"/>
        <w:spacing w:line="276" w:lineRule="auto"/>
      </w:pPr>
      <w:r w:rsidRPr="69B9B620" w:rsidR="05EF18AB">
        <w:rPr>
          <w:sz w:val="28"/>
          <w:szCs w:val="28"/>
        </w:rPr>
        <w:t xml:space="preserve">for film and television as well as commercial </w:t>
      </w:r>
    </w:p>
    <w:p w:rsidR="05EF18AB" w:rsidP="69B9B620" w:rsidRDefault="05EF18AB" w14:paraId="06D37453" w14:textId="71437056">
      <w:pPr>
        <w:pStyle w:val="Normal"/>
        <w:spacing w:line="276" w:lineRule="auto"/>
      </w:pPr>
      <w:r w:rsidRPr="69B9B620" w:rsidR="05EF18AB">
        <w:rPr>
          <w:sz w:val="28"/>
          <w:szCs w:val="28"/>
        </w:rPr>
        <w:t>fittings used for architectural lighting.</w:t>
      </w:r>
    </w:p>
    <w:p w:rsidR="69B9B620" w:rsidP="69B9B620" w:rsidRDefault="69B9B620" w14:paraId="1E8EFFEE" w14:textId="6B7A5CA6">
      <w:pPr>
        <w:spacing w:line="276" w:lineRule="auto"/>
        <w:rPr>
          <w:rFonts w:ascii="Arial" w:hAnsi="Arial" w:eastAsia="Times New Roman"/>
          <w:sz w:val="40"/>
          <w:szCs w:val="40"/>
        </w:rPr>
      </w:pPr>
    </w:p>
    <w:p w:rsidR="73C5ED0A" w:rsidP="69B9B620" w:rsidRDefault="73C5ED0A" w14:paraId="2B4519CA" w14:textId="3723DCBC">
      <w:pPr>
        <w:spacing w:line="276" w:lineRule="auto"/>
        <w:rPr>
          <w:rFonts w:ascii="Arial" w:hAnsi="Arial" w:eastAsia="Times New Roman"/>
          <w:sz w:val="40"/>
          <w:szCs w:val="40"/>
        </w:rPr>
      </w:pPr>
      <w:r w:rsidRPr="69B9B620" w:rsidR="73C5ED0A">
        <w:rPr>
          <w:rFonts w:ascii="Arial" w:hAnsi="Arial" w:eastAsia="Times New Roman"/>
          <w:sz w:val="40"/>
          <w:szCs w:val="40"/>
        </w:rPr>
        <w:t>Sean Lynch</w:t>
      </w:r>
      <w:r>
        <w:br/>
      </w:r>
      <w:r w:rsidRPr="69B9B620" w:rsidR="73C5ED0A">
        <w:rPr>
          <w:rFonts w:ascii="Arial" w:hAnsi="Arial" w:eastAsia="Times New Roman"/>
          <w:sz w:val="40"/>
          <w:szCs w:val="40"/>
        </w:rPr>
        <w:t>Sound Design</w:t>
      </w:r>
    </w:p>
    <w:p w:rsidR="73C5ED0A" w:rsidP="69B9B620" w:rsidRDefault="73C5ED0A" w14:paraId="2FE14F8D" w14:textId="5C8EF16C">
      <w:pPr>
        <w:pStyle w:val="Normal"/>
        <w:spacing w:line="276" w:lineRule="auto"/>
        <w:rPr>
          <w:sz w:val="28"/>
          <w:szCs w:val="28"/>
        </w:rPr>
      </w:pPr>
      <w:r w:rsidRPr="69B9B620" w:rsidR="73C5ED0A">
        <w:rPr>
          <w:sz w:val="28"/>
          <w:szCs w:val="28"/>
        </w:rPr>
        <w:t xml:space="preserve">FOR ATC: </w:t>
      </w:r>
    </w:p>
    <w:p w:rsidR="73C5ED0A" w:rsidP="69B9B620" w:rsidRDefault="73C5ED0A" w14:paraId="5D9403EA" w14:textId="4CBDBB67">
      <w:pPr>
        <w:pStyle w:val="Normal"/>
        <w:spacing w:line="276" w:lineRule="auto"/>
        <w:rPr>
          <w:i w:val="1"/>
          <w:iCs w:val="1"/>
          <w:sz w:val="28"/>
          <w:szCs w:val="28"/>
        </w:rPr>
      </w:pPr>
      <w:r w:rsidRPr="69B9B620" w:rsidR="73C5ED0A">
        <w:rPr>
          <w:i w:val="1"/>
          <w:iCs w:val="1"/>
          <w:sz w:val="28"/>
          <w:szCs w:val="28"/>
        </w:rPr>
        <w:t xml:space="preserve">Agatha Christie’s Murder on the </w:t>
      </w:r>
    </w:p>
    <w:p w:rsidR="73C5ED0A" w:rsidP="69B9B620" w:rsidRDefault="73C5ED0A" w14:paraId="677619CC" w14:textId="2D5CCFBD">
      <w:pPr>
        <w:pStyle w:val="Normal"/>
        <w:spacing w:line="276" w:lineRule="auto"/>
        <w:rPr>
          <w:i w:val="1"/>
          <w:iCs w:val="1"/>
          <w:sz w:val="28"/>
          <w:szCs w:val="28"/>
        </w:rPr>
      </w:pPr>
      <w:r w:rsidRPr="69B9B620" w:rsidR="73C5ED0A">
        <w:rPr>
          <w:i w:val="1"/>
          <w:iCs w:val="1"/>
          <w:sz w:val="28"/>
          <w:szCs w:val="28"/>
        </w:rPr>
        <w:t xml:space="preserve">Orient Express; Peter Pan; Long </w:t>
      </w:r>
      <w:r w:rsidRPr="69B9B620" w:rsidR="73C5ED0A">
        <w:rPr>
          <w:i w:val="1"/>
          <w:iCs w:val="1"/>
          <w:sz w:val="28"/>
          <w:szCs w:val="28"/>
        </w:rPr>
        <w:t>Day’s</w:t>
      </w:r>
      <w:r w:rsidRPr="69B9B620" w:rsidR="73C5ED0A">
        <w:rPr>
          <w:i w:val="1"/>
          <w:iCs w:val="1"/>
          <w:sz w:val="28"/>
          <w:szCs w:val="28"/>
        </w:rPr>
        <w:t xml:space="preserve"> </w:t>
      </w:r>
    </w:p>
    <w:p w:rsidR="73C5ED0A" w:rsidP="69B9B620" w:rsidRDefault="73C5ED0A" w14:paraId="46EF64DA" w14:textId="3E527AF8">
      <w:pPr>
        <w:pStyle w:val="Normal"/>
        <w:spacing w:line="276" w:lineRule="auto"/>
        <w:rPr>
          <w:i w:val="1"/>
          <w:iCs w:val="1"/>
          <w:sz w:val="28"/>
          <w:szCs w:val="28"/>
        </w:rPr>
      </w:pPr>
      <w:r w:rsidRPr="69B9B620" w:rsidR="73C5ED0A">
        <w:rPr>
          <w:i w:val="1"/>
          <w:iCs w:val="1"/>
          <w:sz w:val="28"/>
          <w:szCs w:val="28"/>
        </w:rPr>
        <w:t xml:space="preserve">Journey into Night; Two Ladies; </w:t>
      </w:r>
    </w:p>
    <w:p w:rsidR="73C5ED0A" w:rsidP="69B9B620" w:rsidRDefault="73C5ED0A" w14:paraId="22B6EBF5" w14:textId="6F7C9677">
      <w:pPr>
        <w:pStyle w:val="Normal"/>
        <w:spacing w:line="276" w:lineRule="auto"/>
        <w:rPr>
          <w:i w:val="1"/>
          <w:iCs w:val="1"/>
          <w:sz w:val="28"/>
          <w:szCs w:val="28"/>
        </w:rPr>
      </w:pPr>
      <w:r w:rsidRPr="69B9B620" w:rsidR="73C5ED0A">
        <w:rPr>
          <w:i w:val="1"/>
          <w:iCs w:val="1"/>
          <w:sz w:val="28"/>
          <w:szCs w:val="28"/>
        </w:rPr>
        <w:t xml:space="preserve">Grand Horizons; </w:t>
      </w:r>
      <w:r w:rsidRPr="69B9B620" w:rsidR="73C5ED0A">
        <w:rPr>
          <w:i w:val="1"/>
          <w:iCs w:val="1"/>
          <w:sz w:val="28"/>
          <w:szCs w:val="28"/>
        </w:rPr>
        <w:t>Rendered</w:t>
      </w:r>
      <w:r w:rsidRPr="69B9B620" w:rsidR="73C5ED0A">
        <w:rPr>
          <w:i w:val="1"/>
          <w:iCs w:val="1"/>
          <w:sz w:val="28"/>
          <w:szCs w:val="28"/>
        </w:rPr>
        <w:t xml:space="preserve">; The </w:t>
      </w:r>
    </w:p>
    <w:p w:rsidR="73C5ED0A" w:rsidP="69B9B620" w:rsidRDefault="73C5ED0A" w14:paraId="5FFA144F" w14:textId="17E477BB">
      <w:pPr>
        <w:pStyle w:val="Normal"/>
        <w:spacing w:line="276" w:lineRule="auto"/>
        <w:rPr>
          <w:i w:val="1"/>
          <w:iCs w:val="1"/>
          <w:sz w:val="28"/>
          <w:szCs w:val="28"/>
        </w:rPr>
      </w:pPr>
      <w:r w:rsidRPr="69B9B620" w:rsidR="73C5ED0A">
        <w:rPr>
          <w:i w:val="1"/>
          <w:iCs w:val="1"/>
          <w:sz w:val="28"/>
          <w:szCs w:val="28"/>
        </w:rPr>
        <w:t xml:space="preserve">Audience; Winding Up; Black Lover; </w:t>
      </w:r>
    </w:p>
    <w:p w:rsidR="73C5ED0A" w:rsidP="69B9B620" w:rsidRDefault="73C5ED0A" w14:paraId="15AA8295" w14:textId="6EDB403F">
      <w:pPr>
        <w:pStyle w:val="Normal"/>
        <w:spacing w:line="276" w:lineRule="auto"/>
        <w:rPr>
          <w:i w:val="1"/>
          <w:iCs w:val="1"/>
          <w:sz w:val="28"/>
          <w:szCs w:val="28"/>
        </w:rPr>
      </w:pPr>
      <w:r w:rsidRPr="69B9B620" w:rsidR="73C5ED0A">
        <w:rPr>
          <w:i w:val="1"/>
          <w:iCs w:val="1"/>
          <w:sz w:val="28"/>
          <w:szCs w:val="28"/>
        </w:rPr>
        <w:t xml:space="preserve">Jesus Christ Superstar; Once on </w:t>
      </w:r>
    </w:p>
    <w:p w:rsidR="73C5ED0A" w:rsidP="69B9B620" w:rsidRDefault="73C5ED0A" w14:paraId="6E01AAFC" w14:textId="6C56D5EE">
      <w:pPr>
        <w:pStyle w:val="Normal"/>
        <w:spacing w:line="276" w:lineRule="auto"/>
      </w:pPr>
      <w:r w:rsidRPr="69B9B620" w:rsidR="73C5ED0A">
        <w:rPr>
          <w:i w:val="1"/>
          <w:iCs w:val="1"/>
          <w:sz w:val="28"/>
          <w:szCs w:val="28"/>
        </w:rPr>
        <w:t>Chunuk Bair; Lysistrata; Chicago</w:t>
      </w:r>
      <w:r w:rsidRPr="69B9B620" w:rsidR="73C5ED0A">
        <w:rPr>
          <w:sz w:val="28"/>
          <w:szCs w:val="28"/>
        </w:rPr>
        <w:t>.</w:t>
      </w:r>
    </w:p>
    <w:p w:rsidR="73C5ED0A" w:rsidP="69B9B620" w:rsidRDefault="73C5ED0A" w14:paraId="2508D37C" w14:textId="1DEC729B">
      <w:pPr>
        <w:pStyle w:val="Normal"/>
        <w:spacing w:line="276" w:lineRule="auto"/>
      </w:pPr>
      <w:r w:rsidRPr="69B9B620" w:rsidR="73C5ED0A">
        <w:rPr>
          <w:sz w:val="28"/>
          <w:szCs w:val="28"/>
        </w:rPr>
        <w:t>OTHER THEATRE:</w:t>
      </w:r>
    </w:p>
    <w:p w:rsidR="73C5ED0A" w:rsidP="69B9B620" w:rsidRDefault="73C5ED0A" w14:paraId="2B70CE9E" w14:textId="3609221E">
      <w:pPr>
        <w:pStyle w:val="Normal"/>
        <w:spacing w:line="276" w:lineRule="auto"/>
        <w:rPr>
          <w:i w:val="1"/>
          <w:iCs w:val="1"/>
          <w:sz w:val="28"/>
          <w:szCs w:val="28"/>
        </w:rPr>
      </w:pPr>
      <w:r w:rsidRPr="69B9B620" w:rsidR="73C5ED0A">
        <w:rPr>
          <w:sz w:val="28"/>
          <w:szCs w:val="28"/>
        </w:rPr>
        <w:t>Nightsong</w:t>
      </w:r>
      <w:r w:rsidRPr="69B9B620" w:rsidR="73C5ED0A">
        <w:rPr>
          <w:sz w:val="28"/>
          <w:szCs w:val="28"/>
        </w:rPr>
        <w:t xml:space="preserve">: </w:t>
      </w:r>
      <w:r w:rsidRPr="69B9B620" w:rsidR="73C5ED0A">
        <w:rPr>
          <w:i w:val="1"/>
          <w:iCs w:val="1"/>
          <w:sz w:val="28"/>
          <w:szCs w:val="28"/>
        </w:rPr>
        <w:t xml:space="preserve">Peter Pan; I Want to be </w:t>
      </w:r>
    </w:p>
    <w:p w:rsidR="73C5ED0A" w:rsidP="69B9B620" w:rsidRDefault="73C5ED0A" w14:paraId="5733C565" w14:textId="6BE5AF15">
      <w:pPr>
        <w:pStyle w:val="Normal"/>
        <w:spacing w:line="276" w:lineRule="auto"/>
      </w:pPr>
      <w:r w:rsidRPr="69B9B620" w:rsidR="73C5ED0A">
        <w:rPr>
          <w:i w:val="1"/>
          <w:iCs w:val="1"/>
          <w:sz w:val="28"/>
          <w:szCs w:val="28"/>
        </w:rPr>
        <w:t>Happy</w:t>
      </w:r>
      <w:r w:rsidRPr="69B9B620" w:rsidR="73C5ED0A">
        <w:rPr>
          <w:sz w:val="28"/>
          <w:szCs w:val="28"/>
        </w:rPr>
        <w:t xml:space="preserve">. </w:t>
      </w:r>
    </w:p>
    <w:p w:rsidR="73C5ED0A" w:rsidP="69B9B620" w:rsidRDefault="73C5ED0A" w14:paraId="250A4F31" w14:textId="7BE0BB33">
      <w:pPr>
        <w:pStyle w:val="Normal"/>
        <w:spacing w:line="276" w:lineRule="auto"/>
        <w:rPr>
          <w:i w:val="1"/>
          <w:iCs w:val="1"/>
          <w:sz w:val="28"/>
          <w:szCs w:val="28"/>
        </w:rPr>
      </w:pPr>
      <w:r w:rsidRPr="69B9B620" w:rsidR="73C5ED0A">
        <w:rPr>
          <w:sz w:val="28"/>
          <w:szCs w:val="28"/>
        </w:rPr>
        <w:t xml:space="preserve">Silo: </w:t>
      </w:r>
      <w:r w:rsidRPr="69B9B620" w:rsidR="73C5ED0A">
        <w:rPr>
          <w:i w:val="1"/>
          <w:iCs w:val="1"/>
          <w:sz w:val="28"/>
          <w:szCs w:val="28"/>
        </w:rPr>
        <w:t xml:space="preserve">Break Bread; The Wolves; </w:t>
      </w:r>
    </w:p>
    <w:p w:rsidR="73C5ED0A" w:rsidP="69B9B620" w:rsidRDefault="73C5ED0A" w14:paraId="7E3BA17F" w14:textId="63955677">
      <w:pPr>
        <w:pStyle w:val="Normal"/>
        <w:spacing w:line="276" w:lineRule="auto"/>
        <w:rPr>
          <w:i w:val="1"/>
          <w:iCs w:val="1"/>
          <w:sz w:val="28"/>
          <w:szCs w:val="28"/>
        </w:rPr>
      </w:pPr>
      <w:r w:rsidRPr="69B9B620" w:rsidR="73C5ED0A">
        <w:rPr>
          <w:i w:val="1"/>
          <w:iCs w:val="1"/>
          <w:sz w:val="28"/>
          <w:szCs w:val="28"/>
        </w:rPr>
        <w:t xml:space="preserve">The Book of Everything; Angels in </w:t>
      </w:r>
    </w:p>
    <w:p w:rsidR="73C5ED0A" w:rsidP="69B9B620" w:rsidRDefault="73C5ED0A" w14:paraId="3827F5A7" w14:textId="4BA0A1DC">
      <w:pPr>
        <w:pStyle w:val="Normal"/>
        <w:spacing w:line="276" w:lineRule="auto"/>
      </w:pPr>
      <w:r w:rsidRPr="69B9B620" w:rsidR="73C5ED0A">
        <w:rPr>
          <w:i w:val="1"/>
          <w:iCs w:val="1"/>
          <w:sz w:val="28"/>
          <w:szCs w:val="28"/>
        </w:rPr>
        <w:t>America; Hir</w:t>
      </w:r>
      <w:r w:rsidRPr="69B9B620" w:rsidR="73C5ED0A">
        <w:rPr>
          <w:sz w:val="28"/>
          <w:szCs w:val="28"/>
        </w:rPr>
        <w:t xml:space="preserve">. </w:t>
      </w:r>
    </w:p>
    <w:p w:rsidR="73C5ED0A" w:rsidP="69B9B620" w:rsidRDefault="73C5ED0A" w14:paraId="1F446FFE" w14:textId="7F09B68F">
      <w:pPr>
        <w:pStyle w:val="Normal"/>
        <w:spacing w:line="276" w:lineRule="auto"/>
        <w:rPr>
          <w:i w:val="1"/>
          <w:iCs w:val="1"/>
          <w:sz w:val="28"/>
          <w:szCs w:val="28"/>
        </w:rPr>
      </w:pPr>
      <w:r w:rsidRPr="69B9B620" w:rsidR="73C5ED0A">
        <w:rPr>
          <w:sz w:val="28"/>
          <w:szCs w:val="28"/>
        </w:rPr>
        <w:t xml:space="preserve">Court Theatre: </w:t>
      </w:r>
      <w:r w:rsidRPr="69B9B620" w:rsidR="73C5ED0A">
        <w:rPr>
          <w:i w:val="1"/>
          <w:iCs w:val="1"/>
          <w:sz w:val="28"/>
          <w:szCs w:val="28"/>
        </w:rPr>
        <w:t xml:space="preserve">Things I Know to be </w:t>
      </w:r>
    </w:p>
    <w:p w:rsidR="73C5ED0A" w:rsidP="69B9B620" w:rsidRDefault="73C5ED0A" w14:paraId="64355412" w14:textId="7E0C9D21">
      <w:pPr>
        <w:pStyle w:val="Normal"/>
        <w:spacing w:line="276" w:lineRule="auto"/>
      </w:pPr>
      <w:r w:rsidRPr="69B9B620" w:rsidR="73C5ED0A">
        <w:rPr>
          <w:i w:val="1"/>
          <w:iCs w:val="1"/>
          <w:sz w:val="28"/>
          <w:szCs w:val="28"/>
        </w:rPr>
        <w:t>True; Everything After</w:t>
      </w:r>
      <w:r w:rsidRPr="69B9B620" w:rsidR="73C5ED0A">
        <w:rPr>
          <w:sz w:val="28"/>
          <w:szCs w:val="28"/>
        </w:rPr>
        <w:t xml:space="preserve">. </w:t>
      </w:r>
    </w:p>
    <w:p w:rsidR="73C5ED0A" w:rsidP="69B9B620" w:rsidRDefault="73C5ED0A" w14:paraId="50E1729C" w14:textId="31D14B26">
      <w:pPr>
        <w:pStyle w:val="Normal"/>
        <w:spacing w:line="276" w:lineRule="auto"/>
        <w:rPr>
          <w:i w:val="1"/>
          <w:iCs w:val="1"/>
          <w:sz w:val="28"/>
          <w:szCs w:val="28"/>
        </w:rPr>
      </w:pPr>
      <w:r w:rsidRPr="69B9B620" w:rsidR="73C5ED0A">
        <w:rPr>
          <w:sz w:val="28"/>
          <w:szCs w:val="28"/>
        </w:rPr>
        <w:t xml:space="preserve">The Rebel Alliance: </w:t>
      </w:r>
      <w:r w:rsidRPr="69B9B620" w:rsidR="73C5ED0A">
        <w:rPr>
          <w:i w:val="1"/>
          <w:iCs w:val="1"/>
          <w:sz w:val="28"/>
          <w:szCs w:val="28"/>
        </w:rPr>
        <w:t xml:space="preserve">The Valentina; </w:t>
      </w:r>
    </w:p>
    <w:p w:rsidR="73C5ED0A" w:rsidP="69B9B620" w:rsidRDefault="73C5ED0A" w14:paraId="61BA7546" w14:textId="196EEF07">
      <w:pPr>
        <w:pStyle w:val="Normal"/>
        <w:spacing w:line="276" w:lineRule="auto"/>
      </w:pPr>
      <w:r w:rsidRPr="69B9B620" w:rsidR="73C5ED0A">
        <w:rPr>
          <w:i w:val="1"/>
          <w:iCs w:val="1"/>
          <w:sz w:val="28"/>
          <w:szCs w:val="28"/>
        </w:rPr>
        <w:t>Watching Paint Dry</w:t>
      </w:r>
      <w:r w:rsidRPr="69B9B620" w:rsidR="73C5ED0A">
        <w:rPr>
          <w:sz w:val="28"/>
          <w:szCs w:val="28"/>
        </w:rPr>
        <w:t>.</w:t>
      </w:r>
    </w:p>
    <w:p w:rsidR="69B9B620" w:rsidP="69B9B620" w:rsidRDefault="69B9B620" w14:paraId="34AB0B14" w14:textId="28233019">
      <w:pPr>
        <w:pStyle w:val="Normal"/>
        <w:spacing w:line="276" w:lineRule="auto"/>
        <w:rPr>
          <w:sz w:val="28"/>
          <w:szCs w:val="28"/>
        </w:rPr>
      </w:pPr>
    </w:p>
    <w:p w:rsidR="00594D14" w:rsidP="57314E79" w:rsidRDefault="00594D14" w14:paraId="103CD6C8" w14:textId="4D263D03">
      <w:pPr>
        <w:pStyle w:val="Normal"/>
        <w:spacing w:line="276" w:lineRule="auto"/>
        <w:rPr>
          <w:sz w:val="28"/>
          <w:szCs w:val="28"/>
        </w:rPr>
      </w:pPr>
    </w:p>
    <w:p w:rsidRPr="00594D14" w:rsidR="00594D14" w:rsidP="57314E79" w:rsidRDefault="00594D14" w14:paraId="7510F1B8" w14:textId="69AF3D24">
      <w:pPr>
        <w:rPr>
          <w:rFonts w:ascii="Calibri" w:hAnsi="Calibri" w:cs="Calibri" w:asciiTheme="minorAscii" w:hAnsiTheme="minorAscii" w:cstheme="minorAscii"/>
          <w:sz w:val="28"/>
          <w:szCs w:val="28"/>
        </w:rPr>
      </w:pPr>
      <w:r w:rsidRPr="69B9B620" w:rsidR="4D7AE541">
        <w:rPr>
          <w:rFonts w:ascii="Arial" w:hAnsi="Arial" w:eastAsia="Times New Roman"/>
          <w:b w:val="1"/>
          <w:bCs w:val="1"/>
          <w:color w:val="000000" w:themeColor="text1" w:themeTint="FF" w:themeShade="FF"/>
          <w:sz w:val="96"/>
          <w:szCs w:val="96"/>
        </w:rPr>
        <w:t>Accessibility</w:t>
      </w:r>
      <w:r>
        <w:br/>
      </w:r>
      <w:r w:rsidRPr="69B9B620" w:rsidR="5B5D6888">
        <w:rPr>
          <w:rFonts w:ascii="Calibri" w:hAnsi="Calibri" w:cs="Calibri" w:asciiTheme="minorAscii" w:hAnsiTheme="minorAscii" w:cstheme="minorAscii"/>
          <w:sz w:val="28"/>
          <w:szCs w:val="28"/>
        </w:rPr>
        <w:t>Our mission is to make great theatre easy for all to enjoy. We welcome anyone with access needs, along with their friends and whānau, to our venue and we are on hand to help.</w:t>
      </w:r>
    </w:p>
    <w:p w:rsidR="57314E79" w:rsidP="57314E79" w:rsidRDefault="57314E79" w14:paraId="0A243AAA" w14:textId="64DC37B4">
      <w:pPr>
        <w:pStyle w:val="Normal"/>
        <w:rPr>
          <w:rFonts w:ascii="Calibri" w:hAnsi="Calibri" w:cs="Calibri" w:asciiTheme="minorAscii" w:hAnsiTheme="minorAscii" w:cstheme="minorAscii"/>
          <w:sz w:val="28"/>
          <w:szCs w:val="28"/>
        </w:rPr>
      </w:pPr>
    </w:p>
    <w:p w:rsidR="0433B8D2" w:rsidP="57314E79" w:rsidRDefault="0433B8D2" w14:paraId="0BCF596A" w14:textId="00A42140">
      <w:pPr>
        <w:rPr>
          <w:rFonts w:ascii="Arial" w:hAnsi="Arial" w:eastAsia="Times New Roman"/>
          <w:b w:val="1"/>
          <w:bCs w:val="1"/>
          <w:sz w:val="40"/>
          <w:szCs w:val="40"/>
        </w:rPr>
      </w:pPr>
      <w:r w:rsidRPr="69B9B620" w:rsidR="7DFA1542">
        <w:rPr>
          <w:rFonts w:ascii="Arial" w:hAnsi="Arial" w:eastAsia="Times New Roman"/>
          <w:b w:val="1"/>
          <w:bCs w:val="1"/>
          <w:sz w:val="40"/>
          <w:szCs w:val="40"/>
        </w:rPr>
        <w:t>Audio-Described</w:t>
      </w:r>
      <w:r w:rsidRPr="69B9B620" w:rsidR="0433B8D2">
        <w:rPr>
          <w:rFonts w:ascii="Arial" w:hAnsi="Arial" w:eastAsia="Times New Roman"/>
          <w:b w:val="1"/>
          <w:bCs w:val="1"/>
          <w:sz w:val="40"/>
          <w:szCs w:val="40"/>
        </w:rPr>
        <w:t xml:space="preserve"> Performance</w:t>
      </w:r>
      <w:r w:rsidRPr="69B9B620" w:rsidR="7F3D9D19">
        <w:rPr>
          <w:rFonts w:ascii="Arial" w:hAnsi="Arial" w:eastAsia="Times New Roman"/>
          <w:b w:val="1"/>
          <w:bCs w:val="1"/>
          <w:sz w:val="40"/>
          <w:szCs w:val="40"/>
        </w:rPr>
        <w:t xml:space="preserve"> and Touch Tour</w:t>
      </w:r>
    </w:p>
    <w:p w:rsidR="0433B8D2" w:rsidP="57314E79" w:rsidRDefault="0433B8D2" w14:paraId="03016220" w14:textId="52BDEC0D">
      <w:pPr>
        <w:rPr>
          <w:rFonts w:ascii="Arial" w:hAnsi="Arial" w:eastAsia="Times New Roman"/>
          <w:b w:val="1"/>
          <w:bCs w:val="1"/>
          <w:sz w:val="40"/>
          <w:szCs w:val="40"/>
        </w:rPr>
      </w:pPr>
      <w:r w:rsidRPr="69B9B620" w:rsidR="7F3D9D19">
        <w:rPr>
          <w:rFonts w:ascii="Arial" w:hAnsi="Arial" w:eastAsia="Times New Roman"/>
          <w:b w:val="1"/>
          <w:bCs w:val="1"/>
          <w:sz w:val="40"/>
          <w:szCs w:val="40"/>
        </w:rPr>
        <w:t>Sun</w:t>
      </w:r>
      <w:r w:rsidRPr="69B9B620" w:rsidR="0433B8D2">
        <w:rPr>
          <w:rFonts w:ascii="Arial" w:hAnsi="Arial" w:eastAsia="Times New Roman"/>
          <w:b w:val="1"/>
          <w:bCs w:val="1"/>
          <w:sz w:val="40"/>
          <w:szCs w:val="40"/>
        </w:rPr>
        <w:t xml:space="preserve"> 2</w:t>
      </w:r>
      <w:r w:rsidRPr="69B9B620" w:rsidR="72CB7F33">
        <w:rPr>
          <w:rFonts w:ascii="Arial" w:hAnsi="Arial" w:eastAsia="Times New Roman"/>
          <w:b w:val="1"/>
          <w:bCs w:val="1"/>
          <w:sz w:val="40"/>
          <w:szCs w:val="40"/>
        </w:rPr>
        <w:t>9</w:t>
      </w:r>
      <w:r w:rsidRPr="69B9B620" w:rsidR="0433B8D2">
        <w:rPr>
          <w:rFonts w:ascii="Arial" w:hAnsi="Arial" w:eastAsia="Times New Roman"/>
          <w:b w:val="1"/>
          <w:bCs w:val="1"/>
          <w:sz w:val="40"/>
          <w:szCs w:val="40"/>
        </w:rPr>
        <w:t xml:space="preserve"> </w:t>
      </w:r>
      <w:r w:rsidRPr="69B9B620" w:rsidR="765E0F67">
        <w:rPr>
          <w:rFonts w:ascii="Arial" w:hAnsi="Arial" w:eastAsia="Times New Roman"/>
          <w:b w:val="1"/>
          <w:bCs w:val="1"/>
          <w:sz w:val="40"/>
          <w:szCs w:val="40"/>
        </w:rPr>
        <w:t>June – Touch Tour</w:t>
      </w:r>
      <w:r w:rsidRPr="69B9B620" w:rsidR="0433B8D2">
        <w:rPr>
          <w:rFonts w:ascii="Arial" w:hAnsi="Arial" w:eastAsia="Times New Roman"/>
          <w:b w:val="1"/>
          <w:bCs w:val="1"/>
          <w:sz w:val="40"/>
          <w:szCs w:val="40"/>
        </w:rPr>
        <w:t xml:space="preserve"> </w:t>
      </w:r>
      <w:r w:rsidRPr="69B9B620" w:rsidR="187FAD93">
        <w:rPr>
          <w:rFonts w:ascii="Arial" w:hAnsi="Arial" w:eastAsia="Times New Roman"/>
          <w:b w:val="1"/>
          <w:bCs w:val="1"/>
          <w:sz w:val="40"/>
          <w:szCs w:val="40"/>
        </w:rPr>
        <w:t>2</w:t>
      </w:r>
      <w:r w:rsidRPr="69B9B620" w:rsidR="0433B8D2">
        <w:rPr>
          <w:rFonts w:ascii="Arial" w:hAnsi="Arial" w:eastAsia="Times New Roman"/>
          <w:b w:val="1"/>
          <w:bCs w:val="1"/>
          <w:sz w:val="40"/>
          <w:szCs w:val="40"/>
        </w:rPr>
        <w:t>:</w:t>
      </w:r>
      <w:r w:rsidRPr="69B9B620" w:rsidR="34C11B94">
        <w:rPr>
          <w:rFonts w:ascii="Arial" w:hAnsi="Arial" w:eastAsia="Times New Roman"/>
          <w:b w:val="1"/>
          <w:bCs w:val="1"/>
          <w:sz w:val="40"/>
          <w:szCs w:val="40"/>
        </w:rPr>
        <w:t>3</w:t>
      </w:r>
      <w:r w:rsidRPr="69B9B620" w:rsidR="0433B8D2">
        <w:rPr>
          <w:rFonts w:ascii="Arial" w:hAnsi="Arial" w:eastAsia="Times New Roman"/>
          <w:b w:val="1"/>
          <w:bCs w:val="1"/>
          <w:sz w:val="40"/>
          <w:szCs w:val="40"/>
        </w:rPr>
        <w:t>0pm</w:t>
      </w:r>
      <w:r w:rsidRPr="69B9B620" w:rsidR="006FD6EC">
        <w:rPr>
          <w:rFonts w:ascii="Arial" w:hAnsi="Arial" w:eastAsia="Times New Roman"/>
          <w:b w:val="1"/>
          <w:bCs w:val="1"/>
          <w:sz w:val="40"/>
          <w:szCs w:val="40"/>
        </w:rPr>
        <w:t>, Audio Described Performance: 4:00P</w:t>
      </w:r>
      <w:r w:rsidRPr="69B9B620" w:rsidR="7FDC885C">
        <w:rPr>
          <w:rFonts w:ascii="Arial" w:hAnsi="Arial" w:eastAsia="Times New Roman"/>
          <w:b w:val="1"/>
          <w:bCs w:val="1"/>
          <w:sz w:val="40"/>
          <w:szCs w:val="40"/>
        </w:rPr>
        <w:t>M</w:t>
      </w:r>
    </w:p>
    <w:p w:rsidR="476CEE9F" w:rsidP="57314E79" w:rsidRDefault="476CEE9F" w14:paraId="60EB4AB6" w14:textId="4A465BB8">
      <w:pPr/>
      <w:r w:rsidR="34CE3550">
        <w:rPr/>
        <w:t xml:space="preserve">Audio described performances feature </w:t>
      </w:r>
      <w:r w:rsidR="34CE3550">
        <w:rPr/>
        <w:t xml:space="preserve">live commentary from Audio Described </w:t>
      </w:r>
      <w:r w:rsidR="34CE3550">
        <w:rPr/>
        <w:t xml:space="preserve">Aotearoa. They provide detailed visual </w:t>
      </w:r>
      <w:r w:rsidR="34CE3550">
        <w:rPr/>
        <w:t xml:space="preserve">descriptions between dialogue, relayed </w:t>
      </w:r>
      <w:r w:rsidR="34CE3550">
        <w:rPr/>
        <w:t xml:space="preserve">via complimentary earpieces to blind and </w:t>
      </w:r>
      <w:r w:rsidR="34CE3550">
        <w:rPr/>
        <w:t xml:space="preserve">low-vision patrons. </w:t>
      </w:r>
      <w:r w:rsidR="34CE3550">
        <w:rPr/>
        <w:t>Touch tours</w:t>
      </w:r>
      <w:r w:rsidR="34CE3550">
        <w:rPr/>
        <w:t>,</w:t>
      </w:r>
      <w:r w:rsidR="34CE3550">
        <w:rPr/>
        <w:t xml:space="preserve"> held 90 minutes </w:t>
      </w:r>
    </w:p>
    <w:p w:rsidR="476CEE9F" w:rsidP="69B9B620" w:rsidRDefault="476CEE9F" w14:paraId="18B2989A" w14:textId="2DEE1476">
      <w:pPr>
        <w:pStyle w:val="Normal"/>
        <w:rPr>
          <w:rFonts w:ascii="Calibri" w:hAnsi="Calibri" w:cs="Calibri" w:asciiTheme="minorAscii" w:hAnsiTheme="minorAscii" w:cstheme="minorAscii"/>
          <w:sz w:val="28"/>
          <w:szCs w:val="28"/>
        </w:rPr>
      </w:pPr>
      <w:r w:rsidR="34CE3550">
        <w:rPr/>
        <w:t xml:space="preserve">before the performances, allow </w:t>
      </w:r>
      <w:r w:rsidR="34CE3550">
        <w:rPr/>
        <w:t xml:space="preserve">patrons to explore the sets, touch props </w:t>
      </w:r>
      <w:r w:rsidR="34CE3550">
        <w:rPr/>
        <w:t xml:space="preserve">and </w:t>
      </w:r>
      <w:r w:rsidR="34CE3550">
        <w:rPr/>
        <w:t>costumes, and</w:t>
      </w:r>
      <w:r w:rsidR="34CE3550">
        <w:rPr/>
        <w:t xml:space="preserve"> meet actors. These </w:t>
      </w:r>
      <w:r w:rsidR="34CE3550">
        <w:rPr/>
        <w:t>free tours are designed for blind and lo</w:t>
      </w:r>
      <w:r w:rsidR="5345F439">
        <w:rPr/>
        <w:t>w-vision patrons and their companion.</w:t>
      </w:r>
      <w:r>
        <w:br/>
      </w:r>
    </w:p>
    <w:p w:rsidR="57314E79" w:rsidP="69B9B620" w:rsidRDefault="57314E79" w14:paraId="67DEEEF7" w14:textId="37D836E2">
      <w:pPr>
        <w:rPr>
          <w:rFonts w:ascii="Calibri" w:hAnsi="Calibri" w:eastAsia="Calibri" w:cs="Calibri" w:asciiTheme="minorAscii" w:hAnsiTheme="minorAscii" w:eastAsiaTheme="minorAscii" w:cstheme="minorAscii"/>
          <w:b w:val="0"/>
          <w:bCs w:val="0"/>
          <w:sz w:val="24"/>
          <w:szCs w:val="24"/>
        </w:rPr>
      </w:pPr>
      <w:r w:rsidRPr="69B9B620" w:rsidR="019B5F94">
        <w:rPr>
          <w:rFonts w:ascii="Arial" w:hAnsi="Arial" w:eastAsia="Times New Roman"/>
          <w:b w:val="1"/>
          <w:bCs w:val="1"/>
          <w:sz w:val="40"/>
          <w:szCs w:val="40"/>
        </w:rPr>
        <w:t>Assistance</w:t>
      </w:r>
      <w:r w:rsidRPr="69B9B620" w:rsidR="019B5F94">
        <w:rPr>
          <w:rFonts w:ascii="Arial" w:hAnsi="Arial" w:eastAsia="Times New Roman"/>
          <w:b w:val="1"/>
          <w:bCs w:val="1"/>
          <w:sz w:val="40"/>
          <w:szCs w:val="40"/>
        </w:rPr>
        <w:t xml:space="preserve"> Dogs</w:t>
      </w:r>
      <w:r>
        <w:br/>
      </w:r>
      <w:r w:rsidR="019B5F94">
        <w:rPr/>
        <w:t xml:space="preserve">Assistance dogs are welcome at </w:t>
      </w:r>
      <w:r w:rsidR="019B5F94">
        <w:rPr/>
        <w:t xml:space="preserve">the theatre. We can find a seat </w:t>
      </w:r>
      <w:r w:rsidR="019B5F94">
        <w:rPr/>
        <w:t>that’s</w:t>
      </w:r>
      <w:r w:rsidR="019B5F94">
        <w:rPr/>
        <w:t xml:space="preserve"> </w:t>
      </w:r>
      <w:r w:rsidR="019B5F94">
        <w:rPr/>
        <w:t xml:space="preserve">comfortable for you and your dog or </w:t>
      </w:r>
      <w:r w:rsidR="019B5F94">
        <w:rPr/>
        <w:t xml:space="preserve">arrange for staff to look after your dog </w:t>
      </w:r>
      <w:r w:rsidR="019B5F94">
        <w:rPr/>
        <w:t>during the show</w:t>
      </w:r>
    </w:p>
    <w:p w:rsidR="57314E79" w:rsidP="69B9B620" w:rsidRDefault="57314E79" w14:paraId="5159BD53" w14:textId="49E343C2">
      <w:pPr>
        <w:pStyle w:val="Normal"/>
        <w:rPr>
          <w:rFonts w:ascii="Arial" w:hAnsi="Arial" w:eastAsia="Times New Roman"/>
          <w:b w:val="1"/>
          <w:bCs w:val="1"/>
          <w:sz w:val="40"/>
          <w:szCs w:val="40"/>
        </w:rPr>
      </w:pPr>
    </w:p>
    <w:p w:rsidR="57314E79" w:rsidP="57314E79" w:rsidRDefault="57314E79" w14:paraId="21064687" w14:textId="072E91A6">
      <w:pPr>
        <w:pStyle w:val="Normal"/>
        <w:rPr>
          <w:rFonts w:ascii="Calibri" w:hAnsi="Calibri" w:eastAsia="Calibri" w:cs="Calibri" w:asciiTheme="minorAscii" w:hAnsiTheme="minorAscii" w:eastAsiaTheme="minorAscii" w:cstheme="minorAscii"/>
          <w:b w:val="0"/>
          <w:bCs w:val="0"/>
          <w:sz w:val="24"/>
          <w:szCs w:val="24"/>
        </w:rPr>
      </w:pPr>
      <w:r w:rsidRPr="69B9B620" w:rsidR="68EE9C59">
        <w:rPr>
          <w:rFonts w:ascii="Arial" w:hAnsi="Arial" w:eastAsia="Times New Roman"/>
          <w:b w:val="1"/>
          <w:bCs w:val="1"/>
          <w:sz w:val="40"/>
          <w:szCs w:val="40"/>
        </w:rPr>
        <w:t>Hearing Assistance</w:t>
      </w:r>
      <w:r>
        <w:br/>
      </w:r>
      <w:r w:rsidRPr="69B9B620" w:rsidR="38C3C377">
        <w:rPr>
          <w:rFonts w:ascii="Calibri" w:hAnsi="Calibri" w:eastAsia="Calibri" w:cs="Calibri" w:asciiTheme="minorAscii" w:hAnsiTheme="minorAscii" w:eastAsiaTheme="minorAscii" w:cstheme="minorAscii"/>
          <w:b w:val="0"/>
          <w:bCs w:val="0"/>
          <w:sz w:val="24"/>
          <w:szCs w:val="24"/>
        </w:rPr>
        <w:t xml:space="preserve">The theatre has a T-Loop radio </w:t>
      </w:r>
      <w:r w:rsidRPr="69B9B620" w:rsidR="38C3C377">
        <w:rPr>
          <w:rFonts w:ascii="Calibri" w:hAnsi="Calibri" w:eastAsia="Calibri" w:cs="Calibri" w:asciiTheme="minorAscii" w:hAnsiTheme="minorAscii" w:eastAsiaTheme="minorAscii" w:cstheme="minorAscii"/>
          <w:b w:val="0"/>
          <w:bCs w:val="0"/>
          <w:sz w:val="24"/>
          <w:szCs w:val="24"/>
        </w:rPr>
        <w:t xml:space="preserve">frequency system to amplify the sound of the performance. If you </w:t>
      </w:r>
      <w:r w:rsidRPr="69B9B620" w:rsidR="38C3C377">
        <w:rPr>
          <w:rFonts w:ascii="Calibri" w:hAnsi="Calibri" w:eastAsia="Calibri" w:cs="Calibri" w:asciiTheme="minorAscii" w:hAnsiTheme="minorAscii" w:eastAsiaTheme="minorAscii" w:cstheme="minorAscii"/>
          <w:b w:val="0"/>
          <w:bCs w:val="0"/>
          <w:sz w:val="24"/>
          <w:szCs w:val="24"/>
        </w:rPr>
        <w:t>don’t</w:t>
      </w:r>
      <w:r w:rsidRPr="69B9B620" w:rsidR="38C3C377">
        <w:rPr>
          <w:rFonts w:ascii="Calibri" w:hAnsi="Calibri" w:eastAsia="Calibri" w:cs="Calibri" w:asciiTheme="minorAscii" w:hAnsiTheme="minorAscii" w:eastAsiaTheme="minorAscii" w:cstheme="minorAscii"/>
          <w:b w:val="0"/>
          <w:bCs w:val="0"/>
          <w:sz w:val="24"/>
          <w:szCs w:val="24"/>
        </w:rPr>
        <w:t xml:space="preserve"> </w:t>
      </w:r>
      <w:r w:rsidRPr="69B9B620" w:rsidR="38C3C377">
        <w:rPr>
          <w:rFonts w:ascii="Calibri" w:hAnsi="Calibri" w:eastAsia="Calibri" w:cs="Calibri" w:asciiTheme="minorAscii" w:hAnsiTheme="minorAscii" w:eastAsiaTheme="minorAscii" w:cstheme="minorAscii"/>
          <w:b w:val="0"/>
          <w:bCs w:val="0"/>
          <w:sz w:val="24"/>
          <w:szCs w:val="24"/>
        </w:rPr>
        <w:t xml:space="preserve">use a hearing aid or your hearing aid does </w:t>
      </w:r>
      <w:r w:rsidRPr="69B9B620" w:rsidR="38C3C377">
        <w:rPr>
          <w:rFonts w:ascii="Calibri" w:hAnsi="Calibri" w:eastAsia="Calibri" w:cs="Calibri" w:asciiTheme="minorAscii" w:hAnsiTheme="minorAscii" w:eastAsiaTheme="minorAscii" w:cstheme="minorAscii"/>
          <w:b w:val="0"/>
          <w:bCs w:val="0"/>
          <w:sz w:val="24"/>
          <w:szCs w:val="24"/>
        </w:rPr>
        <w:t xml:space="preserve">not have a T setting, there is a listener unit </w:t>
      </w:r>
      <w:r w:rsidRPr="69B9B620" w:rsidR="38C3C377">
        <w:rPr>
          <w:rFonts w:ascii="Calibri" w:hAnsi="Calibri" w:eastAsia="Calibri" w:cs="Calibri" w:asciiTheme="minorAscii" w:hAnsiTheme="minorAscii" w:eastAsiaTheme="minorAscii" w:cstheme="minorAscii"/>
          <w:b w:val="0"/>
          <w:bCs w:val="0"/>
          <w:sz w:val="24"/>
          <w:szCs w:val="24"/>
        </w:rPr>
        <w:t>available on request from the box office.</w:t>
      </w:r>
    </w:p>
    <w:p w:rsidR="69B9B620" w:rsidP="69B9B620" w:rsidRDefault="69B9B620" w14:paraId="30943576" w14:textId="23C0EE2B">
      <w:pPr>
        <w:pStyle w:val="Normal"/>
        <w:rPr>
          <w:rFonts w:ascii="Calibri" w:hAnsi="Calibri" w:eastAsia="Calibri" w:cs="Calibri" w:asciiTheme="minorAscii" w:hAnsiTheme="minorAscii" w:eastAsiaTheme="minorAscii" w:cstheme="minorAscii"/>
          <w:b w:val="0"/>
          <w:bCs w:val="0"/>
          <w:sz w:val="24"/>
          <w:szCs w:val="24"/>
        </w:rPr>
      </w:pPr>
    </w:p>
    <w:p w:rsidR="57314E79" w:rsidP="57314E79" w:rsidRDefault="57314E79" w14:paraId="36826290" w14:textId="68D51612">
      <w:pPr>
        <w:rPr>
          <w:rFonts w:ascii="Calibri" w:hAnsi="Calibri" w:eastAsia="Calibri" w:cs="Calibri" w:asciiTheme="minorAscii" w:hAnsiTheme="minorAscii" w:eastAsiaTheme="minorAscii" w:cstheme="minorAscii"/>
          <w:b w:val="0"/>
          <w:bCs w:val="0"/>
          <w:sz w:val="24"/>
          <w:szCs w:val="24"/>
        </w:rPr>
      </w:pPr>
      <w:r w:rsidRPr="69B9B620" w:rsidR="68EE9C59">
        <w:rPr>
          <w:rFonts w:ascii="Arial" w:hAnsi="Arial" w:eastAsia="Times New Roman"/>
          <w:b w:val="1"/>
          <w:bCs w:val="1"/>
          <w:sz w:val="40"/>
          <w:szCs w:val="40"/>
        </w:rPr>
        <w:t>Relaxed Performance</w:t>
      </w:r>
      <w:r>
        <w:br/>
      </w:r>
      <w:r w:rsidRPr="69B9B620" w:rsidR="68EE9C59">
        <w:rPr>
          <w:rFonts w:ascii="Arial" w:hAnsi="Arial" w:eastAsia="Times New Roman"/>
          <w:b w:val="1"/>
          <w:bCs w:val="1"/>
          <w:sz w:val="40"/>
          <w:szCs w:val="40"/>
        </w:rPr>
        <w:t xml:space="preserve">Tue 1 </w:t>
      </w:r>
      <w:r w:rsidRPr="69B9B620" w:rsidR="3B4A7B92">
        <w:rPr>
          <w:rFonts w:ascii="Arial" w:hAnsi="Arial" w:eastAsia="Times New Roman"/>
          <w:b w:val="1"/>
          <w:bCs w:val="1"/>
          <w:sz w:val="40"/>
          <w:szCs w:val="40"/>
        </w:rPr>
        <w:t>July</w:t>
      </w:r>
      <w:r w:rsidRPr="69B9B620" w:rsidR="68EE9C59">
        <w:rPr>
          <w:rFonts w:ascii="Arial" w:hAnsi="Arial" w:eastAsia="Times New Roman"/>
          <w:b w:val="1"/>
          <w:bCs w:val="1"/>
          <w:sz w:val="40"/>
          <w:szCs w:val="40"/>
        </w:rPr>
        <w:t xml:space="preserve"> 7:00pm</w:t>
      </w:r>
      <w:r>
        <w:br/>
      </w:r>
      <w:r w:rsidRPr="69B9B620" w:rsidR="034A30A2">
        <w:rPr>
          <w:rFonts w:ascii="Calibri" w:hAnsi="Calibri" w:eastAsia="Calibri" w:cs="Calibri" w:asciiTheme="minorAscii" w:hAnsiTheme="minorAscii" w:eastAsiaTheme="minorAscii" w:cstheme="minorAscii"/>
          <w:b w:val="0"/>
          <w:bCs w:val="0"/>
          <w:sz w:val="24"/>
          <w:szCs w:val="24"/>
        </w:rPr>
        <w:t xml:space="preserve">Relaxed performances are inclusive, </w:t>
      </w:r>
      <w:r w:rsidRPr="69B9B620" w:rsidR="034A30A2">
        <w:rPr>
          <w:rFonts w:ascii="Calibri" w:hAnsi="Calibri" w:eastAsia="Calibri" w:cs="Calibri" w:asciiTheme="minorAscii" w:hAnsiTheme="minorAscii" w:eastAsiaTheme="minorAscii" w:cstheme="minorAscii"/>
          <w:b w:val="0"/>
          <w:bCs w:val="0"/>
          <w:sz w:val="24"/>
          <w:szCs w:val="24"/>
        </w:rPr>
        <w:t xml:space="preserve">welcoming environments for neurodivergent </w:t>
      </w:r>
      <w:r w:rsidRPr="69B9B620" w:rsidR="034A30A2">
        <w:rPr>
          <w:rFonts w:ascii="Calibri" w:hAnsi="Calibri" w:eastAsia="Calibri" w:cs="Calibri" w:asciiTheme="minorAscii" w:hAnsiTheme="minorAscii" w:eastAsiaTheme="minorAscii" w:cstheme="minorAscii"/>
          <w:b w:val="0"/>
          <w:bCs w:val="0"/>
          <w:sz w:val="24"/>
          <w:szCs w:val="24"/>
        </w:rPr>
        <w:t xml:space="preserve">individuals and anyone </w:t>
      </w:r>
      <w:r w:rsidRPr="69B9B620" w:rsidR="034A30A2">
        <w:rPr>
          <w:rFonts w:ascii="Calibri" w:hAnsi="Calibri" w:eastAsia="Calibri" w:cs="Calibri" w:asciiTheme="minorAscii" w:hAnsiTheme="minorAscii" w:eastAsiaTheme="minorAscii" w:cstheme="minorAscii"/>
          <w:b w:val="0"/>
          <w:bCs w:val="0"/>
          <w:sz w:val="24"/>
          <w:szCs w:val="24"/>
        </w:rPr>
        <w:t>seeking</w:t>
      </w:r>
      <w:r w:rsidRPr="69B9B620" w:rsidR="034A30A2">
        <w:rPr>
          <w:rFonts w:ascii="Calibri" w:hAnsi="Calibri" w:eastAsia="Calibri" w:cs="Calibri" w:asciiTheme="minorAscii" w:hAnsiTheme="minorAscii" w:eastAsiaTheme="minorAscii" w:cstheme="minorAscii"/>
          <w:b w:val="0"/>
          <w:bCs w:val="0"/>
          <w:sz w:val="24"/>
          <w:szCs w:val="24"/>
        </w:rPr>
        <w:t xml:space="preserve"> a less formal </w:t>
      </w:r>
      <w:r w:rsidRPr="69B9B620" w:rsidR="034A30A2">
        <w:rPr>
          <w:rFonts w:ascii="Calibri" w:hAnsi="Calibri" w:eastAsia="Calibri" w:cs="Calibri" w:asciiTheme="minorAscii" w:hAnsiTheme="minorAscii" w:eastAsiaTheme="minorAscii" w:cstheme="minorAscii"/>
          <w:b w:val="0"/>
          <w:bCs w:val="0"/>
          <w:sz w:val="24"/>
          <w:szCs w:val="24"/>
        </w:rPr>
        <w:t xml:space="preserve">theatre experience. They offer a flexible </w:t>
      </w:r>
      <w:r w:rsidRPr="69B9B620" w:rsidR="034A30A2">
        <w:rPr>
          <w:rFonts w:ascii="Calibri" w:hAnsi="Calibri" w:eastAsia="Calibri" w:cs="Calibri" w:asciiTheme="minorAscii" w:hAnsiTheme="minorAscii" w:eastAsiaTheme="minorAscii" w:cstheme="minorAscii"/>
          <w:b w:val="0"/>
          <w:bCs w:val="0"/>
          <w:sz w:val="24"/>
          <w:szCs w:val="24"/>
        </w:rPr>
        <w:t xml:space="preserve">approach without changing the show. </w:t>
      </w:r>
      <w:r w:rsidRPr="69B9B620" w:rsidR="034A30A2">
        <w:rPr>
          <w:rFonts w:ascii="Calibri" w:hAnsi="Calibri" w:eastAsia="Calibri" w:cs="Calibri" w:asciiTheme="minorAscii" w:hAnsiTheme="minorAscii" w:eastAsiaTheme="minorAscii" w:cstheme="minorAscii"/>
          <w:b w:val="0"/>
          <w:bCs w:val="0"/>
          <w:sz w:val="24"/>
          <w:szCs w:val="24"/>
        </w:rPr>
        <w:t xml:space="preserve">Audiences can expect pre-show resources, </w:t>
      </w:r>
      <w:r w:rsidRPr="69B9B620" w:rsidR="034A30A2">
        <w:rPr>
          <w:rFonts w:ascii="Calibri" w:hAnsi="Calibri" w:eastAsia="Calibri" w:cs="Calibri" w:asciiTheme="minorAscii" w:hAnsiTheme="minorAscii" w:eastAsiaTheme="minorAscii" w:cstheme="minorAscii"/>
          <w:b w:val="0"/>
          <w:bCs w:val="0"/>
          <w:sz w:val="24"/>
          <w:szCs w:val="24"/>
        </w:rPr>
        <w:t xml:space="preserve">brighter lighting, an open attitude to </w:t>
      </w:r>
      <w:r w:rsidRPr="69B9B620" w:rsidR="034A30A2">
        <w:rPr>
          <w:rFonts w:ascii="Calibri" w:hAnsi="Calibri" w:eastAsia="Calibri" w:cs="Calibri" w:asciiTheme="minorAscii" w:hAnsiTheme="minorAscii" w:eastAsiaTheme="minorAscii" w:cstheme="minorAscii"/>
          <w:b w:val="0"/>
          <w:bCs w:val="0"/>
          <w:sz w:val="24"/>
          <w:szCs w:val="24"/>
        </w:rPr>
        <w:t xml:space="preserve">movement and noise, and a dedicated </w:t>
      </w:r>
      <w:r w:rsidRPr="69B9B620" w:rsidR="034A30A2">
        <w:rPr>
          <w:rFonts w:ascii="Calibri" w:hAnsi="Calibri" w:eastAsia="Calibri" w:cs="Calibri" w:asciiTheme="minorAscii" w:hAnsiTheme="minorAscii" w:eastAsiaTheme="minorAscii" w:cstheme="minorAscii"/>
          <w:b w:val="0"/>
          <w:bCs w:val="0"/>
          <w:sz w:val="24"/>
          <w:szCs w:val="24"/>
        </w:rPr>
        <w:t xml:space="preserve">breakout space. An optional pre-show </w:t>
      </w:r>
      <w:r w:rsidRPr="69B9B620" w:rsidR="034A30A2">
        <w:rPr>
          <w:rFonts w:ascii="Calibri" w:hAnsi="Calibri" w:eastAsia="Calibri" w:cs="Calibri" w:asciiTheme="minorAscii" w:hAnsiTheme="minorAscii" w:eastAsiaTheme="minorAscii" w:cstheme="minorAscii"/>
          <w:b w:val="0"/>
          <w:bCs w:val="0"/>
          <w:sz w:val="24"/>
          <w:szCs w:val="24"/>
        </w:rPr>
        <w:t xml:space="preserve">demonstration invites patrons to enjoy theatre </w:t>
      </w:r>
      <w:r w:rsidRPr="69B9B620" w:rsidR="034A30A2">
        <w:rPr>
          <w:rFonts w:ascii="Calibri" w:hAnsi="Calibri" w:eastAsia="Calibri" w:cs="Calibri" w:asciiTheme="minorAscii" w:hAnsiTheme="minorAscii" w:eastAsiaTheme="minorAscii" w:cstheme="minorAscii"/>
          <w:b w:val="0"/>
          <w:bCs w:val="0"/>
          <w:sz w:val="24"/>
          <w:szCs w:val="24"/>
        </w:rPr>
        <w:t>on their own terms. Everyone is welcome.</w:t>
      </w:r>
    </w:p>
    <w:p w:rsidR="69B9B620" w:rsidP="69B9B620" w:rsidRDefault="69B9B620" w14:paraId="047CD6AB" w14:textId="7D691DD8">
      <w:pPr>
        <w:rPr>
          <w:rFonts w:ascii="Calibri" w:hAnsi="Calibri" w:eastAsia="Calibri" w:cs="Calibri" w:asciiTheme="minorAscii" w:hAnsiTheme="minorAscii" w:eastAsiaTheme="minorAscii" w:cstheme="minorAscii"/>
          <w:b w:val="0"/>
          <w:bCs w:val="0"/>
          <w:sz w:val="24"/>
          <w:szCs w:val="24"/>
        </w:rPr>
      </w:pPr>
    </w:p>
    <w:p w:rsidR="034A30A2" w:rsidP="69B9B620" w:rsidRDefault="034A30A2" w14:paraId="5592B512" w14:textId="46D7C99A">
      <w:pPr>
        <w:rPr>
          <w:rFonts w:ascii="Calibri" w:hAnsi="Calibri" w:eastAsia="Calibri" w:cs="Calibri" w:asciiTheme="minorAscii" w:hAnsiTheme="minorAscii" w:eastAsiaTheme="minorAscii" w:cstheme="minorAscii"/>
          <w:b w:val="0"/>
          <w:bCs w:val="0"/>
          <w:sz w:val="24"/>
          <w:szCs w:val="24"/>
        </w:rPr>
      </w:pPr>
      <w:r w:rsidRPr="69B9B620" w:rsidR="034A30A2">
        <w:rPr>
          <w:rFonts w:ascii="Arial" w:hAnsi="Arial" w:eastAsia="Times New Roman"/>
          <w:b w:val="1"/>
          <w:bCs w:val="1"/>
          <w:sz w:val="40"/>
          <w:szCs w:val="40"/>
        </w:rPr>
        <w:t>NZSL Interpreted Performance</w:t>
      </w:r>
      <w:r>
        <w:br/>
      </w:r>
      <w:r w:rsidRPr="69B9B620" w:rsidR="034A30A2">
        <w:rPr>
          <w:rFonts w:ascii="Arial" w:hAnsi="Arial" w:eastAsia="Times New Roman"/>
          <w:b w:val="1"/>
          <w:bCs w:val="1"/>
          <w:sz w:val="40"/>
          <w:szCs w:val="40"/>
        </w:rPr>
        <w:t>Fri 4 July 8:00pm</w:t>
      </w:r>
      <w:r>
        <w:br/>
      </w:r>
      <w:r w:rsidRPr="69B9B620" w:rsidR="034A30A2">
        <w:rPr>
          <w:rFonts w:ascii="Calibri" w:hAnsi="Calibri" w:eastAsia="Calibri" w:cs="Calibri" w:asciiTheme="minorAscii" w:hAnsiTheme="minorAscii" w:eastAsiaTheme="minorAscii" w:cstheme="minorAscii"/>
          <w:b w:val="0"/>
          <w:bCs w:val="0"/>
          <w:sz w:val="24"/>
          <w:szCs w:val="24"/>
        </w:rPr>
        <w:t xml:space="preserve">NZSL interpreted performances feature </w:t>
      </w:r>
      <w:r w:rsidRPr="69B9B620" w:rsidR="034A30A2">
        <w:rPr>
          <w:rFonts w:ascii="Calibri" w:hAnsi="Calibri" w:eastAsia="Calibri" w:cs="Calibri" w:asciiTheme="minorAscii" w:hAnsiTheme="minorAscii" w:eastAsiaTheme="minorAscii" w:cstheme="minorAscii"/>
          <w:b w:val="0"/>
          <w:bCs w:val="0"/>
          <w:sz w:val="24"/>
          <w:szCs w:val="24"/>
        </w:rPr>
        <w:t xml:space="preserve">trained interpreters from Platform </w:t>
      </w:r>
      <w:r w:rsidRPr="69B9B620" w:rsidR="034A30A2">
        <w:rPr>
          <w:rFonts w:ascii="Calibri" w:hAnsi="Calibri" w:eastAsia="Calibri" w:cs="Calibri" w:asciiTheme="minorAscii" w:hAnsiTheme="minorAscii" w:eastAsiaTheme="minorAscii" w:cstheme="minorAscii"/>
          <w:b w:val="0"/>
          <w:bCs w:val="0"/>
          <w:sz w:val="24"/>
          <w:szCs w:val="24"/>
        </w:rPr>
        <w:t xml:space="preserve">Interpreting New Zealand. These professionals </w:t>
      </w:r>
      <w:r w:rsidRPr="69B9B620" w:rsidR="034A30A2">
        <w:rPr>
          <w:rFonts w:ascii="Calibri" w:hAnsi="Calibri" w:eastAsia="Calibri" w:cs="Calibri" w:asciiTheme="minorAscii" w:hAnsiTheme="minorAscii" w:eastAsiaTheme="minorAscii" w:cstheme="minorAscii"/>
          <w:b w:val="0"/>
          <w:bCs w:val="0"/>
          <w:sz w:val="24"/>
          <w:szCs w:val="24"/>
        </w:rPr>
        <w:t xml:space="preserve">work closely with Auckland Theatre Company </w:t>
      </w:r>
      <w:r w:rsidRPr="69B9B620" w:rsidR="034A30A2">
        <w:rPr>
          <w:rFonts w:ascii="Calibri" w:hAnsi="Calibri" w:eastAsia="Calibri" w:cs="Calibri" w:asciiTheme="minorAscii" w:hAnsiTheme="minorAscii" w:eastAsiaTheme="minorAscii" w:cstheme="minorAscii"/>
          <w:b w:val="0"/>
          <w:bCs w:val="0"/>
          <w:sz w:val="24"/>
          <w:szCs w:val="24"/>
        </w:rPr>
        <w:t xml:space="preserve">to translate the play into NZSL. The </w:t>
      </w:r>
      <w:r w:rsidRPr="69B9B620" w:rsidR="034A30A2">
        <w:rPr>
          <w:rFonts w:ascii="Calibri" w:hAnsi="Calibri" w:eastAsia="Calibri" w:cs="Calibri" w:asciiTheme="minorAscii" w:hAnsiTheme="minorAscii" w:eastAsiaTheme="minorAscii" w:cstheme="minorAscii"/>
          <w:b w:val="0"/>
          <w:bCs w:val="0"/>
          <w:sz w:val="24"/>
          <w:szCs w:val="24"/>
        </w:rPr>
        <w:t xml:space="preserve">interpreter performs on stage, providing </w:t>
      </w:r>
      <w:r w:rsidRPr="69B9B620" w:rsidR="034A30A2">
        <w:rPr>
          <w:rFonts w:ascii="Calibri" w:hAnsi="Calibri" w:eastAsia="Calibri" w:cs="Calibri" w:asciiTheme="minorAscii" w:hAnsiTheme="minorAscii" w:eastAsiaTheme="minorAscii" w:cstheme="minorAscii"/>
          <w:b w:val="0"/>
          <w:bCs w:val="0"/>
          <w:sz w:val="24"/>
          <w:szCs w:val="24"/>
        </w:rPr>
        <w:t>real-time</w:t>
      </w:r>
      <w:r w:rsidRPr="69B9B620" w:rsidR="034A30A2">
        <w:rPr>
          <w:rFonts w:ascii="Calibri" w:hAnsi="Calibri" w:eastAsia="Calibri" w:cs="Calibri" w:asciiTheme="minorAscii" w:hAnsiTheme="minorAscii" w:eastAsiaTheme="minorAscii" w:cstheme="minorAscii"/>
          <w:b w:val="0"/>
          <w:bCs w:val="0"/>
          <w:sz w:val="24"/>
          <w:szCs w:val="24"/>
        </w:rPr>
        <w:t xml:space="preserve"> interpretation for d/Deaf patrons. </w:t>
      </w:r>
      <w:r w:rsidRPr="69B9B620" w:rsidR="034A30A2">
        <w:rPr>
          <w:rFonts w:ascii="Calibri" w:hAnsi="Calibri" w:eastAsia="Calibri" w:cs="Calibri" w:asciiTheme="minorAscii" w:hAnsiTheme="minorAscii" w:eastAsiaTheme="minorAscii" w:cstheme="minorAscii"/>
          <w:b w:val="0"/>
          <w:bCs w:val="0"/>
          <w:sz w:val="24"/>
          <w:szCs w:val="24"/>
        </w:rPr>
        <w:t>We reserve great seats for interpreter viewing.</w:t>
      </w:r>
    </w:p>
    <w:p w:rsidR="69B9B620" w:rsidP="69B9B620" w:rsidRDefault="69B9B620" w14:paraId="7BCE1E43" w14:textId="3E01D1A9">
      <w:pPr>
        <w:rPr>
          <w:rFonts w:ascii="Calibri" w:hAnsi="Calibri" w:eastAsia="Calibri" w:cs="Calibri" w:asciiTheme="minorAscii" w:hAnsiTheme="minorAscii" w:eastAsiaTheme="minorAscii" w:cstheme="minorAscii"/>
          <w:b w:val="0"/>
          <w:bCs w:val="0"/>
          <w:sz w:val="24"/>
          <w:szCs w:val="24"/>
        </w:rPr>
      </w:pPr>
    </w:p>
    <w:p w:rsidR="68EE9C59" w:rsidP="57314E79" w:rsidRDefault="68EE9C59" w14:paraId="2CD2A4AE" w14:textId="1ECA29F8">
      <w:pPr>
        <w:rPr>
          <w:rFonts w:ascii="Calibri" w:hAnsi="Calibri" w:eastAsia="Calibri" w:cs="Calibri" w:asciiTheme="minorAscii" w:hAnsiTheme="minorAscii" w:eastAsiaTheme="minorAscii" w:cstheme="minorAscii"/>
          <w:b w:val="0"/>
          <w:bCs w:val="0"/>
          <w:sz w:val="24"/>
          <w:szCs w:val="24"/>
        </w:rPr>
      </w:pPr>
      <w:r w:rsidRPr="69B9B620" w:rsidR="68EE9C59">
        <w:rPr>
          <w:rFonts w:ascii="Arial" w:hAnsi="Arial" w:eastAsia="Times New Roman"/>
          <w:b w:val="1"/>
          <w:bCs w:val="1"/>
          <w:sz w:val="40"/>
          <w:szCs w:val="40"/>
        </w:rPr>
        <w:t>Wheelchair Access</w:t>
      </w:r>
      <w:r>
        <w:br/>
      </w:r>
      <w:r w:rsidRPr="69B9B620" w:rsidR="28E1A600">
        <w:rPr>
          <w:rFonts w:ascii="Calibri" w:hAnsi="Calibri" w:eastAsia="Calibri" w:cs="Calibri" w:asciiTheme="minorAscii" w:hAnsiTheme="minorAscii" w:eastAsiaTheme="minorAscii" w:cstheme="minorAscii"/>
          <w:b w:val="0"/>
          <w:bCs w:val="0"/>
          <w:sz w:val="24"/>
          <w:szCs w:val="24"/>
        </w:rPr>
        <w:t xml:space="preserve">ASB Waterfront Theatre has three wheelchair spaces and eight companion </w:t>
      </w:r>
      <w:r w:rsidRPr="69B9B620" w:rsidR="28E1A600">
        <w:rPr>
          <w:rFonts w:ascii="Calibri" w:hAnsi="Calibri" w:eastAsia="Calibri" w:cs="Calibri" w:asciiTheme="minorAscii" w:hAnsiTheme="minorAscii" w:eastAsiaTheme="minorAscii" w:cstheme="minorAscii"/>
          <w:b w:val="0"/>
          <w:bCs w:val="0"/>
          <w:sz w:val="24"/>
          <w:szCs w:val="24"/>
        </w:rPr>
        <w:t xml:space="preserve">seats in the auditorium. There is step-free, </w:t>
      </w:r>
      <w:r w:rsidRPr="69B9B620" w:rsidR="28E1A600">
        <w:rPr>
          <w:rFonts w:ascii="Calibri" w:hAnsi="Calibri" w:eastAsia="Calibri" w:cs="Calibri" w:asciiTheme="minorAscii" w:hAnsiTheme="minorAscii" w:eastAsiaTheme="minorAscii" w:cstheme="minorAscii"/>
          <w:b w:val="0"/>
          <w:bCs w:val="0"/>
          <w:sz w:val="24"/>
          <w:szCs w:val="24"/>
        </w:rPr>
        <w:t xml:space="preserve">level access to all levels of the building and to </w:t>
      </w:r>
      <w:r w:rsidRPr="69B9B620" w:rsidR="28E1A600">
        <w:rPr>
          <w:rFonts w:ascii="Calibri" w:hAnsi="Calibri" w:eastAsia="Calibri" w:cs="Calibri" w:asciiTheme="minorAscii" w:hAnsiTheme="minorAscii" w:eastAsiaTheme="minorAscii" w:cstheme="minorAscii"/>
          <w:b w:val="0"/>
          <w:bCs w:val="0"/>
          <w:sz w:val="24"/>
          <w:szCs w:val="24"/>
        </w:rPr>
        <w:t xml:space="preserve">seating in the stalls. Wheelchair-accessible </w:t>
      </w:r>
      <w:r w:rsidRPr="69B9B620" w:rsidR="28E1A600">
        <w:rPr>
          <w:rFonts w:ascii="Calibri" w:hAnsi="Calibri" w:eastAsia="Calibri" w:cs="Calibri" w:asciiTheme="minorAscii" w:hAnsiTheme="minorAscii" w:eastAsiaTheme="minorAscii" w:cstheme="minorAscii"/>
          <w:b w:val="0"/>
          <w:bCs w:val="0"/>
          <w:sz w:val="24"/>
          <w:szCs w:val="24"/>
        </w:rPr>
        <w:t xml:space="preserve">toilets are </w:t>
      </w:r>
      <w:r w:rsidRPr="69B9B620" w:rsidR="28E1A600">
        <w:rPr>
          <w:rFonts w:ascii="Calibri" w:hAnsi="Calibri" w:eastAsia="Calibri" w:cs="Calibri" w:asciiTheme="minorAscii" w:hAnsiTheme="minorAscii" w:eastAsiaTheme="minorAscii" w:cstheme="minorAscii"/>
          <w:b w:val="0"/>
          <w:bCs w:val="0"/>
          <w:sz w:val="24"/>
          <w:szCs w:val="24"/>
        </w:rPr>
        <w:t>located</w:t>
      </w:r>
      <w:r w:rsidRPr="69B9B620" w:rsidR="28E1A600">
        <w:rPr>
          <w:rFonts w:ascii="Calibri" w:hAnsi="Calibri" w:eastAsia="Calibri" w:cs="Calibri" w:asciiTheme="minorAscii" w:hAnsiTheme="minorAscii" w:eastAsiaTheme="minorAscii" w:cstheme="minorAscii"/>
          <w:b w:val="0"/>
          <w:bCs w:val="0"/>
          <w:sz w:val="24"/>
          <w:szCs w:val="24"/>
        </w:rPr>
        <w:t xml:space="preserve"> on the ground floor; </w:t>
      </w:r>
      <w:r w:rsidRPr="69B9B620" w:rsidR="28E1A600">
        <w:rPr>
          <w:rFonts w:ascii="Calibri" w:hAnsi="Calibri" w:eastAsia="Calibri" w:cs="Calibri" w:asciiTheme="minorAscii" w:hAnsiTheme="minorAscii" w:eastAsiaTheme="minorAscii" w:cstheme="minorAscii"/>
          <w:b w:val="0"/>
          <w:bCs w:val="0"/>
          <w:sz w:val="24"/>
          <w:szCs w:val="24"/>
        </w:rPr>
        <w:t>accessible parking is available on Madden Street.</w:t>
      </w:r>
    </w:p>
    <w:p w:rsidR="57314E79" w:rsidP="57314E79" w:rsidRDefault="57314E79" w14:paraId="56A4FBD3" w14:textId="7CA5B5DE">
      <w:pPr>
        <w:rPr>
          <w:rFonts w:ascii="Calibri" w:hAnsi="Calibri" w:eastAsia="Calibri" w:cs="Calibri" w:asciiTheme="minorAscii" w:hAnsiTheme="minorAscii" w:eastAsiaTheme="minorAscii" w:cstheme="minorAscii"/>
          <w:b w:val="0"/>
          <w:bCs w:val="0"/>
          <w:sz w:val="24"/>
          <w:szCs w:val="24"/>
        </w:rPr>
      </w:pPr>
    </w:p>
    <w:p w:rsidR="57314E79" w:rsidP="69B9B620" w:rsidRDefault="57314E79" w14:paraId="02B10E6A" w14:textId="427816E5">
      <w:pPr>
        <w:rPr>
          <w:rFonts w:ascii="Calibri" w:hAnsi="Calibri" w:eastAsia="Calibri" w:cs="Calibri" w:asciiTheme="minorAscii" w:hAnsiTheme="minorAscii" w:eastAsiaTheme="minorAscii" w:cstheme="minorAscii"/>
          <w:b w:val="0"/>
          <w:bCs w:val="0"/>
          <w:sz w:val="24"/>
          <w:szCs w:val="24"/>
        </w:rPr>
      </w:pPr>
      <w:r w:rsidRPr="69B9B620" w:rsidR="28E1A600">
        <w:rPr>
          <w:rFonts w:ascii="Arial" w:hAnsi="Arial" w:eastAsia="Times New Roman"/>
          <w:b w:val="1"/>
          <w:bCs w:val="1"/>
          <w:sz w:val="40"/>
          <w:szCs w:val="40"/>
        </w:rPr>
        <w:t>How to book a</w:t>
      </w:r>
      <w:r w:rsidRPr="69B9B620" w:rsidR="68EE9C59">
        <w:rPr>
          <w:rFonts w:ascii="Arial" w:hAnsi="Arial" w:eastAsia="Times New Roman"/>
          <w:b w:val="1"/>
          <w:bCs w:val="1"/>
          <w:sz w:val="40"/>
          <w:szCs w:val="40"/>
        </w:rPr>
        <w:t xml:space="preserve">ccessible </w:t>
      </w:r>
      <w:r w:rsidRPr="69B9B620" w:rsidR="1E2E10DC">
        <w:rPr>
          <w:rFonts w:ascii="Arial" w:hAnsi="Arial" w:eastAsia="Times New Roman"/>
          <w:b w:val="1"/>
          <w:bCs w:val="1"/>
          <w:sz w:val="40"/>
          <w:szCs w:val="40"/>
        </w:rPr>
        <w:t>t</w:t>
      </w:r>
      <w:r w:rsidRPr="69B9B620" w:rsidR="68EE9C59">
        <w:rPr>
          <w:rFonts w:ascii="Arial" w:hAnsi="Arial" w:eastAsia="Times New Roman"/>
          <w:b w:val="1"/>
          <w:bCs w:val="1"/>
          <w:sz w:val="40"/>
          <w:szCs w:val="40"/>
        </w:rPr>
        <w:t>ickets</w:t>
      </w:r>
      <w:r>
        <w:br/>
      </w:r>
      <w:r w:rsidRPr="69B9B620" w:rsidR="2B225EEF">
        <w:rPr>
          <w:rFonts w:ascii="Calibri" w:hAnsi="Calibri" w:eastAsia="Calibri" w:cs="Calibri" w:asciiTheme="minorAscii" w:hAnsiTheme="minorAscii" w:eastAsiaTheme="minorAscii" w:cstheme="minorAscii"/>
          <w:b w:val="0"/>
          <w:bCs w:val="0"/>
          <w:sz w:val="24"/>
          <w:szCs w:val="24"/>
        </w:rPr>
        <w:t xml:space="preserve">Access tickets are available for $20 for Deaf or disabled audience members attending an </w:t>
      </w:r>
    </w:p>
    <w:p w:rsidR="57314E79" w:rsidP="57314E79" w:rsidRDefault="57314E79" w14:paraId="1D5DD70D" w14:textId="7B150239">
      <w:pPr>
        <w:pStyle w:val="Normal"/>
      </w:pPr>
      <w:r w:rsidRPr="69B9B620" w:rsidR="2B225EEF">
        <w:rPr>
          <w:rFonts w:ascii="Calibri" w:hAnsi="Calibri" w:eastAsia="Calibri" w:cs="Calibri" w:asciiTheme="minorAscii" w:hAnsiTheme="minorAscii" w:eastAsiaTheme="minorAscii" w:cstheme="minorAscii"/>
          <w:b w:val="0"/>
          <w:bCs w:val="0"/>
          <w:sz w:val="24"/>
          <w:szCs w:val="24"/>
        </w:rPr>
        <w:t xml:space="preserve">accessible performance. One companion ticket per theatre-goer is also available for $20. </w:t>
      </w:r>
    </w:p>
    <w:p w:rsidR="57314E79" w:rsidP="57314E79" w:rsidRDefault="57314E79" w14:paraId="65775A8E" w14:textId="031401B5">
      <w:pPr>
        <w:pStyle w:val="Normal"/>
      </w:pPr>
      <w:r w:rsidRPr="69B9B620" w:rsidR="2B225EEF">
        <w:rPr>
          <w:rFonts w:ascii="Calibri" w:hAnsi="Calibri" w:eastAsia="Calibri" w:cs="Calibri" w:asciiTheme="minorAscii" w:hAnsiTheme="minorAscii" w:eastAsiaTheme="minorAscii" w:cstheme="minorAscii"/>
          <w:b w:val="0"/>
          <w:bCs w:val="0"/>
          <w:sz w:val="24"/>
          <w:szCs w:val="24"/>
        </w:rPr>
        <w:t xml:space="preserve">Access tickets for the relaxed performance can be purchased online, via email or over the </w:t>
      </w:r>
    </w:p>
    <w:p w:rsidR="57314E79" w:rsidP="57314E79" w:rsidRDefault="57314E79" w14:paraId="4F6CE1BB" w14:textId="47B9CE9F">
      <w:pPr>
        <w:pStyle w:val="Normal"/>
      </w:pPr>
      <w:r w:rsidRPr="69B9B620" w:rsidR="2B225EEF">
        <w:rPr>
          <w:rFonts w:ascii="Calibri" w:hAnsi="Calibri" w:eastAsia="Calibri" w:cs="Calibri" w:asciiTheme="minorAscii" w:hAnsiTheme="minorAscii" w:eastAsiaTheme="minorAscii" w:cstheme="minorAscii"/>
          <w:b w:val="0"/>
          <w:bCs w:val="0"/>
          <w:sz w:val="24"/>
          <w:szCs w:val="24"/>
        </w:rPr>
        <w:t xml:space="preserve">phone. For tickets to all other accessible performances, to reserve wheelchair seating or for </w:t>
      </w:r>
      <w:r w:rsidRPr="69B9B620" w:rsidR="2B225EEF">
        <w:rPr>
          <w:rFonts w:ascii="Calibri" w:hAnsi="Calibri" w:eastAsia="Calibri" w:cs="Calibri" w:asciiTheme="minorAscii" w:hAnsiTheme="minorAscii" w:eastAsiaTheme="minorAscii" w:cstheme="minorAscii"/>
          <w:b w:val="0"/>
          <w:bCs w:val="0"/>
          <w:sz w:val="24"/>
          <w:szCs w:val="24"/>
        </w:rPr>
        <w:t>assistance</w:t>
      </w:r>
      <w:r w:rsidRPr="69B9B620" w:rsidR="2B225EEF">
        <w:rPr>
          <w:rFonts w:ascii="Calibri" w:hAnsi="Calibri" w:eastAsia="Calibri" w:cs="Calibri" w:asciiTheme="minorAscii" w:hAnsiTheme="minorAscii" w:eastAsiaTheme="minorAscii" w:cstheme="minorAscii"/>
          <w:b w:val="0"/>
          <w:bCs w:val="0"/>
          <w:sz w:val="24"/>
          <w:szCs w:val="24"/>
        </w:rPr>
        <w:t xml:space="preserve"> with your booking, email boxoffice@atc.co.nz or call 09 309 3395.</w:t>
      </w:r>
    </w:p>
    <w:p w:rsidR="68EE9C59" w:rsidP="69B9B620" w:rsidRDefault="68EE9C59" w14:paraId="19976841" w14:textId="79D2FDD3">
      <w:pPr>
        <w:pStyle w:val="Normal"/>
        <w:rPr>
          <w:rFonts w:ascii="Calibri" w:hAnsi="Calibri" w:eastAsia="Calibri" w:cs="Calibri" w:asciiTheme="minorAscii" w:hAnsiTheme="minorAscii" w:eastAsiaTheme="minorAscii" w:cstheme="minorAscii"/>
          <w:b w:val="0"/>
          <w:bCs w:val="0"/>
          <w:sz w:val="24"/>
          <w:szCs w:val="24"/>
        </w:rPr>
      </w:pPr>
    </w:p>
    <w:p w:rsidR="68EE9C59" w:rsidP="57314E79" w:rsidRDefault="68EE9C59" w14:paraId="2544DFAA" w14:textId="1BCB46F9">
      <w:pPr>
        <w:pStyle w:val="Normal"/>
      </w:pPr>
      <w:r w:rsidRPr="69B9B620" w:rsidR="2B225EEF">
        <w:rPr>
          <w:rFonts w:ascii="Calibri" w:hAnsi="Calibri" w:eastAsia="Calibri" w:cs="Calibri" w:asciiTheme="minorAscii" w:hAnsiTheme="minorAscii" w:eastAsiaTheme="minorAscii" w:cstheme="minorAscii"/>
          <w:b w:val="0"/>
          <w:bCs w:val="0"/>
          <w:sz w:val="24"/>
          <w:szCs w:val="24"/>
        </w:rPr>
        <w:t>Audio-Described Performances – Audio Described Aotearoa Ltd</w:t>
      </w:r>
      <w:r w:rsidRPr="69B9B620" w:rsidR="2B225EEF">
        <w:rPr>
          <w:rFonts w:ascii="Calibri" w:hAnsi="Calibri" w:eastAsia="Calibri" w:cs="Calibri" w:asciiTheme="minorAscii" w:hAnsiTheme="minorAscii" w:eastAsiaTheme="minorAscii" w:cstheme="minorAscii"/>
          <w:b w:val="0"/>
          <w:bCs w:val="0"/>
          <w:sz w:val="24"/>
          <w:szCs w:val="24"/>
        </w:rPr>
        <w:t xml:space="preserve"> </w:t>
      </w:r>
    </w:p>
    <w:p w:rsidR="68EE9C59" w:rsidP="69B9B620" w:rsidRDefault="68EE9C59" w14:paraId="58CC5DA8" w14:textId="6FD998A5">
      <w:pPr>
        <w:pStyle w:val="Normal"/>
        <w:rPr>
          <w:rFonts w:ascii="Calibri" w:hAnsi="Calibri" w:eastAsia="Calibri" w:cs="Calibri" w:asciiTheme="minorAscii" w:hAnsiTheme="minorAscii" w:eastAsiaTheme="minorAscii" w:cstheme="minorAscii"/>
          <w:b w:val="0"/>
          <w:bCs w:val="0"/>
          <w:sz w:val="24"/>
          <w:szCs w:val="24"/>
        </w:rPr>
      </w:pPr>
      <w:r w:rsidRPr="69B9B620" w:rsidR="68EE9C59">
        <w:rPr>
          <w:rFonts w:ascii="Calibri" w:hAnsi="Calibri" w:eastAsia="Calibri" w:cs="Calibri" w:asciiTheme="minorAscii" w:hAnsiTheme="minorAscii" w:eastAsiaTheme="minorAscii" w:cstheme="minorAscii"/>
          <w:b w:val="0"/>
          <w:bCs w:val="0"/>
          <w:sz w:val="24"/>
          <w:szCs w:val="24"/>
        </w:rPr>
        <w:t>NZSL-Interpreted Performances – Platform Interpreting New Zealand</w:t>
      </w:r>
      <w:r w:rsidRPr="69B9B620" w:rsidR="45CDE2C7">
        <w:rPr>
          <w:rFonts w:ascii="Calibri" w:hAnsi="Calibri" w:eastAsia="Calibri" w:cs="Calibri" w:asciiTheme="minorAscii" w:hAnsiTheme="minorAscii" w:eastAsiaTheme="minorAscii" w:cstheme="minorAscii"/>
          <w:b w:val="0"/>
          <w:bCs w:val="0"/>
          <w:sz w:val="24"/>
          <w:szCs w:val="24"/>
        </w:rPr>
        <w:t xml:space="preserve"> </w:t>
      </w:r>
    </w:p>
    <w:p w:rsidR="68EE9C59" w:rsidP="69B9B620" w:rsidRDefault="68EE9C59" w14:paraId="0F40234B" w14:textId="0C0736B0">
      <w:pPr>
        <w:pStyle w:val="Normal"/>
        <w:rPr>
          <w:rFonts w:ascii="Calibri" w:hAnsi="Calibri" w:eastAsia="Calibri" w:cs="Calibri" w:asciiTheme="minorAscii" w:hAnsiTheme="minorAscii" w:eastAsiaTheme="minorAscii" w:cstheme="minorAscii"/>
          <w:b w:val="0"/>
          <w:bCs w:val="0"/>
          <w:sz w:val="24"/>
          <w:szCs w:val="24"/>
        </w:rPr>
      </w:pPr>
      <w:r w:rsidRPr="69B9B620" w:rsidR="45CDE2C7">
        <w:rPr>
          <w:rFonts w:ascii="Calibri" w:hAnsi="Calibri" w:eastAsia="Calibri" w:cs="Calibri" w:asciiTheme="minorAscii" w:hAnsiTheme="minorAscii" w:eastAsiaTheme="minorAscii" w:cstheme="minorAscii"/>
          <w:b w:val="0"/>
          <w:bCs w:val="0"/>
          <w:sz w:val="24"/>
          <w:szCs w:val="24"/>
        </w:rPr>
        <w:t>Deaf Community Engagement Advisor – Rachel Walker</w:t>
      </w:r>
    </w:p>
    <w:p w:rsidR="68EE9C59" w:rsidP="69B9B620" w:rsidRDefault="68EE9C59" w14:paraId="1118A39C" w14:textId="54BC6E14">
      <w:pPr>
        <w:pStyle w:val="Normal"/>
        <w:rPr>
          <w:rFonts w:ascii="Calibri" w:hAnsi="Calibri" w:eastAsia="Calibri" w:cs="Calibri" w:asciiTheme="minorAscii" w:hAnsiTheme="minorAscii" w:eastAsiaTheme="minorAscii" w:cstheme="minorAscii"/>
          <w:b w:val="0"/>
          <w:bCs w:val="0"/>
          <w:sz w:val="24"/>
          <w:szCs w:val="24"/>
        </w:rPr>
      </w:pPr>
      <w:r w:rsidRPr="69B9B620" w:rsidR="45CDE2C7">
        <w:rPr>
          <w:rFonts w:ascii="Calibri" w:hAnsi="Calibri" w:eastAsia="Calibri" w:cs="Calibri" w:asciiTheme="minorAscii" w:hAnsiTheme="minorAscii" w:eastAsiaTheme="minorAscii" w:cstheme="minorAscii"/>
          <w:b w:val="0"/>
          <w:bCs w:val="0"/>
          <w:sz w:val="24"/>
          <w:szCs w:val="24"/>
        </w:rPr>
        <w:t>Relaxed Performance Consultants – Miriama Ashby, Stacey Francis, Gabby Hogg, Christopher Michael</w:t>
      </w:r>
    </w:p>
    <w:p w:rsidR="68EE9C59" w:rsidP="57314E79" w:rsidRDefault="68EE9C59" w14:paraId="367EB661" w14:textId="07DA3030">
      <w:pPr>
        <w:pStyle w:val="Normal"/>
      </w:pPr>
      <w:r w:rsidRPr="69B9B620" w:rsidR="45CDE2C7">
        <w:rPr>
          <w:rFonts w:ascii="Calibri" w:hAnsi="Calibri" w:eastAsia="Calibri" w:cs="Calibri" w:asciiTheme="minorAscii" w:hAnsiTheme="minorAscii" w:eastAsiaTheme="minorAscii" w:cstheme="minorAscii"/>
          <w:b w:val="0"/>
          <w:bCs w:val="0"/>
          <w:sz w:val="24"/>
          <w:szCs w:val="24"/>
        </w:rPr>
        <w:t>Thanks to Katie Querin and Arts Access Aotearoa for your support and guidance.</w:t>
      </w:r>
    </w:p>
    <w:p w:rsidR="68EE9C59" w:rsidP="57314E79" w:rsidRDefault="68EE9C59" w14:paraId="40436DD9" w14:textId="00694CDF">
      <w:pPr>
        <w:pStyle w:val="Normal"/>
      </w:pPr>
      <w:r w:rsidRPr="69B9B620" w:rsidR="68EE9C59">
        <w:rPr>
          <w:rFonts w:ascii="Calibri" w:hAnsi="Calibri" w:eastAsia="Calibri" w:cs="Calibri" w:asciiTheme="minorAscii" w:hAnsiTheme="minorAscii" w:eastAsiaTheme="minorAscii" w:cstheme="minorAscii"/>
          <w:b w:val="0"/>
          <w:bCs w:val="0"/>
          <w:sz w:val="24"/>
          <w:szCs w:val="24"/>
        </w:rPr>
        <w:t>Sign up to receive news about the accessibility programme: atc.co.nz/access</w:t>
      </w:r>
    </w:p>
    <w:p w:rsidR="69B9B620" w:rsidP="69B9B620" w:rsidRDefault="69B9B620" w14:paraId="4613D97D" w14:textId="537CD29D">
      <w:pPr>
        <w:pStyle w:val="Normal"/>
        <w:rPr>
          <w:rFonts w:ascii="Arial" w:hAnsi="Arial" w:eastAsia="Times New Roman"/>
          <w:b w:val="1"/>
          <w:bCs w:val="1"/>
          <w:color w:val="000000" w:themeColor="text1" w:themeTint="FF" w:themeShade="FF"/>
          <w:sz w:val="96"/>
          <w:szCs w:val="96"/>
        </w:rPr>
      </w:pPr>
    </w:p>
    <w:p w:rsidR="581C6012" w:rsidP="57314E79" w:rsidRDefault="581C6012" w14:paraId="62F1457B" w14:textId="4CF583F0">
      <w:pPr>
        <w:pStyle w:val="Normal"/>
        <w:rPr>
          <w:b w:val="1"/>
          <w:bCs w:val="1"/>
          <w:sz w:val="28"/>
          <w:szCs w:val="28"/>
        </w:rPr>
      </w:pPr>
      <w:r w:rsidRPr="57314E79" w:rsidR="581C6012">
        <w:rPr>
          <w:b w:val="1"/>
          <w:bCs w:val="1"/>
          <w:sz w:val="28"/>
          <w:szCs w:val="28"/>
        </w:rPr>
        <w:t xml:space="preserve">BOX OFFICE — </w:t>
      </w:r>
      <w:r>
        <w:br/>
      </w:r>
      <w:r w:rsidRPr="57314E79" w:rsidR="1ACF5C87">
        <w:rPr>
          <w:b w:val="1"/>
          <w:bCs w:val="1"/>
          <w:sz w:val="28"/>
          <w:szCs w:val="28"/>
        </w:rPr>
        <w:t xml:space="preserve">Email </w:t>
      </w:r>
    </w:p>
    <w:p w:rsidR="1ACF5C87" w:rsidP="57314E79" w:rsidRDefault="1ACF5C87" w14:paraId="677DB3FB" w14:textId="0DFFB76F">
      <w:pPr>
        <w:pStyle w:val="Normal"/>
      </w:pPr>
      <w:r w:rsidRPr="57314E79" w:rsidR="1ACF5C87">
        <w:rPr>
          <w:b w:val="0"/>
          <w:bCs w:val="0"/>
          <w:sz w:val="28"/>
          <w:szCs w:val="28"/>
        </w:rPr>
        <w:t>boxoffice@atc.co.nz</w:t>
      </w:r>
    </w:p>
    <w:p w:rsidR="1ACF5C87" w:rsidP="57314E79" w:rsidRDefault="1ACF5C87" w14:paraId="2D7AC2DB" w14:textId="60715FD3">
      <w:pPr>
        <w:pStyle w:val="Normal"/>
        <w:rPr>
          <w:b w:val="1"/>
          <w:bCs w:val="1"/>
          <w:sz w:val="28"/>
          <w:szCs w:val="28"/>
        </w:rPr>
      </w:pPr>
      <w:r w:rsidRPr="57314E79" w:rsidR="1ACF5C87">
        <w:rPr>
          <w:b w:val="1"/>
          <w:bCs w:val="1"/>
          <w:sz w:val="28"/>
          <w:szCs w:val="28"/>
        </w:rPr>
        <w:t>Phone</w:t>
      </w:r>
    </w:p>
    <w:p w:rsidR="1ACF5C87" w:rsidP="57314E79" w:rsidRDefault="1ACF5C87" w14:paraId="0D4CD3A5" w14:textId="485F7FD6">
      <w:pPr>
        <w:pStyle w:val="Normal"/>
        <w:rPr>
          <w:b w:val="0"/>
          <w:bCs w:val="0"/>
          <w:sz w:val="28"/>
          <w:szCs w:val="28"/>
          <w:u w:val="none"/>
        </w:rPr>
      </w:pPr>
      <w:r w:rsidRPr="57314E79" w:rsidR="1ACF5C87">
        <w:rPr>
          <w:b w:val="0"/>
          <w:bCs w:val="0"/>
          <w:sz w:val="28"/>
          <w:szCs w:val="28"/>
          <w:u w:val="none"/>
        </w:rPr>
        <w:t>09 309 3395</w:t>
      </w:r>
    </w:p>
    <w:p w:rsidR="1ACF5C87" w:rsidP="57314E79" w:rsidRDefault="1ACF5C87" w14:paraId="51BDA654" w14:textId="4EA62740">
      <w:pPr>
        <w:pStyle w:val="Normal"/>
        <w:rPr>
          <w:b w:val="1"/>
          <w:bCs w:val="1"/>
          <w:sz w:val="28"/>
          <w:szCs w:val="28"/>
        </w:rPr>
      </w:pPr>
      <w:r w:rsidRPr="57314E79" w:rsidR="1ACF5C87">
        <w:rPr>
          <w:b w:val="1"/>
          <w:bCs w:val="1"/>
          <w:sz w:val="28"/>
          <w:szCs w:val="28"/>
        </w:rPr>
        <w:t>Visit</w:t>
      </w:r>
    </w:p>
    <w:p w:rsidR="1ACF5C87" w:rsidP="57314E79" w:rsidRDefault="1ACF5C87" w14:paraId="0A1A451E" w14:textId="77A74B5E">
      <w:pPr>
        <w:pStyle w:val="Normal"/>
      </w:pPr>
      <w:r w:rsidRPr="57314E79" w:rsidR="1ACF5C87">
        <w:rPr>
          <w:b w:val="0"/>
          <w:bCs w:val="0"/>
          <w:sz w:val="28"/>
          <w:szCs w:val="28"/>
        </w:rPr>
        <w:t>Asbwaterfronttheatre.co.nz</w:t>
      </w:r>
    </w:p>
    <w:p w:rsidR="1ACF5C87" w:rsidP="57314E79" w:rsidRDefault="1ACF5C87" w14:paraId="512DBFF5" w14:textId="0822F407">
      <w:pPr>
        <w:pStyle w:val="Normal"/>
        <w:rPr>
          <w:b w:val="1"/>
          <w:bCs w:val="1"/>
          <w:sz w:val="28"/>
          <w:szCs w:val="28"/>
        </w:rPr>
      </w:pPr>
      <w:r w:rsidRPr="57314E79" w:rsidR="1ACF5C87">
        <w:rPr>
          <w:b w:val="1"/>
          <w:bCs w:val="1"/>
          <w:sz w:val="28"/>
          <w:szCs w:val="28"/>
        </w:rPr>
        <w:t>INSTAGRAM AND FACEBOOK</w:t>
      </w:r>
    </w:p>
    <w:p w:rsidR="1ACF5C87" w:rsidP="57314E79" w:rsidRDefault="1ACF5C87" w14:paraId="45644405" w14:textId="2980FC89">
      <w:pPr>
        <w:pStyle w:val="Normal"/>
        <w:rPr>
          <w:b w:val="0"/>
          <w:bCs w:val="0"/>
          <w:sz w:val="28"/>
          <w:szCs w:val="28"/>
        </w:rPr>
      </w:pPr>
      <w:r w:rsidRPr="57314E79" w:rsidR="1ACF5C87">
        <w:rPr>
          <w:b w:val="0"/>
          <w:bCs w:val="0"/>
          <w:sz w:val="28"/>
          <w:szCs w:val="28"/>
        </w:rPr>
        <w:t>@asbwaterfronttheatre</w:t>
      </w:r>
    </w:p>
    <w:p w:rsidR="57314E79" w:rsidP="57314E79" w:rsidRDefault="57314E79" w14:paraId="6A279F8D" w14:textId="1A2C6F32">
      <w:pPr>
        <w:pStyle w:val="Normal"/>
        <w:rPr>
          <w:b w:val="0"/>
          <w:bCs w:val="0"/>
          <w:sz w:val="28"/>
          <w:szCs w:val="28"/>
        </w:rPr>
      </w:pPr>
    </w:p>
    <w:p w:rsidR="1ACF5C87" w:rsidP="57314E79" w:rsidRDefault="1ACF5C87" w14:paraId="5B78BF77" w14:textId="7C869488">
      <w:pPr>
        <w:pStyle w:val="Normal"/>
        <w:rPr>
          <w:b w:val="0"/>
          <w:bCs w:val="0"/>
          <w:sz w:val="28"/>
          <w:szCs w:val="28"/>
        </w:rPr>
      </w:pPr>
      <w:r w:rsidRPr="57314E79" w:rsidR="1ACF5C87">
        <w:rPr>
          <w:b w:val="0"/>
          <w:bCs w:val="0"/>
          <w:sz w:val="28"/>
          <w:szCs w:val="28"/>
        </w:rPr>
        <w:t>138 Halsey St</w:t>
      </w:r>
    </w:p>
    <w:p w:rsidR="1ACF5C87" w:rsidP="57314E79" w:rsidRDefault="1ACF5C87" w14:paraId="3BB78FF4" w14:textId="02C2284F">
      <w:pPr>
        <w:pStyle w:val="Normal"/>
      </w:pPr>
      <w:r w:rsidRPr="57314E79" w:rsidR="1ACF5C87">
        <w:rPr>
          <w:b w:val="0"/>
          <w:bCs w:val="0"/>
          <w:sz w:val="28"/>
          <w:szCs w:val="28"/>
        </w:rPr>
        <w:t>Wynyard Quarter</w:t>
      </w:r>
    </w:p>
    <w:p w:rsidR="1ACF5C87" w:rsidP="57314E79" w:rsidRDefault="1ACF5C87" w14:paraId="60B124F8" w14:textId="36B4A909">
      <w:pPr>
        <w:pStyle w:val="Normal"/>
      </w:pPr>
      <w:r w:rsidRPr="57314E79" w:rsidR="1ACF5C87">
        <w:rPr>
          <w:b w:val="0"/>
          <w:bCs w:val="0"/>
          <w:sz w:val="28"/>
          <w:szCs w:val="28"/>
        </w:rPr>
        <w:t>Auckland</w:t>
      </w:r>
    </w:p>
    <w:p w:rsidRPr="003D4528" w:rsidR="00B70C17" w:rsidP="69B9B620" w:rsidRDefault="00B70C17" w14:paraId="2DEE59AC" w14:textId="26AD91CA">
      <w:pPr>
        <w:pStyle w:val="Normal"/>
        <w:rPr>
          <w:b w:val="0"/>
          <w:bCs w:val="0"/>
          <w:sz w:val="28"/>
          <w:szCs w:val="28"/>
        </w:rPr>
      </w:pPr>
    </w:p>
    <w:p w:rsidRPr="003D4528" w:rsidR="00B70C17" w:rsidP="00F36083" w:rsidRDefault="00BF6D84" w14:paraId="73025E6A" w14:textId="12E27902">
      <w:pPr>
        <w:pStyle w:val="Heading2"/>
      </w:pPr>
      <w:r w:rsidRPr="003D4528">
        <w:t>Contact A</w:t>
      </w:r>
      <w:r>
        <w:t>TC</w:t>
      </w:r>
    </w:p>
    <w:p w:rsidRPr="003D4528" w:rsidR="00B70C17" w:rsidP="003D4528" w:rsidRDefault="00B70C17" w14:paraId="3CED00EB" w14:textId="77777777">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r>
      <w:r w:rsidRPr="003D4528">
        <w:rPr>
          <w:rFonts w:asciiTheme="minorHAnsi" w:hAnsiTheme="minorHAnsi" w:cstheme="minorHAnsi"/>
          <w:sz w:val="28"/>
          <w:szCs w:val="28"/>
        </w:rPr>
        <w:t>PO Box 96002</w:t>
      </w:r>
      <w:r w:rsidRPr="003D4528">
        <w:rPr>
          <w:rFonts w:asciiTheme="minorHAnsi" w:hAnsiTheme="minorHAnsi" w:cstheme="minorHAnsi"/>
          <w:sz w:val="28"/>
          <w:szCs w:val="28"/>
        </w:rPr>
        <w:br/>
      </w:r>
      <w:r w:rsidRPr="003D4528">
        <w:rPr>
          <w:rFonts w:asciiTheme="minorHAnsi" w:hAnsiTheme="minorHAnsi" w:cstheme="minorHAnsi"/>
          <w:sz w:val="28"/>
          <w:szCs w:val="28"/>
        </w:rPr>
        <w:t>Balmoral, Auckland 1342</w:t>
      </w:r>
    </w:p>
    <w:p w:rsidRPr="003D4528" w:rsidR="00A06B62" w:rsidP="57314E79" w:rsidRDefault="00B70C17" w14:paraId="4E82A986" w14:textId="058B0E7A">
      <w:pPr>
        <w:rPr>
          <w:rFonts w:ascii="Calibri" w:hAnsi="Calibri" w:cs="Calibri" w:asciiTheme="minorAscii" w:hAnsiTheme="minorAscii" w:cstheme="minorAscii"/>
          <w:sz w:val="28"/>
          <w:szCs w:val="28"/>
        </w:rPr>
      </w:pPr>
      <w:r w:rsidRPr="57314E79" w:rsidR="2DB87B75">
        <w:rPr>
          <w:rFonts w:ascii="Calibri" w:hAnsi="Calibri" w:cs="Calibri" w:asciiTheme="minorAscii" w:hAnsiTheme="minorAscii" w:cstheme="minorAscii"/>
          <w:sz w:val="28"/>
          <w:szCs w:val="28"/>
        </w:rPr>
        <w:t>P: 09 309 0390</w:t>
      </w:r>
      <w:r>
        <w:br/>
      </w:r>
      <w:hyperlink r:id="R676cb10d43c44b47">
        <w:r w:rsidRPr="57314E79" w:rsidR="7DD6ACBD">
          <w:rPr>
            <w:rStyle w:val="Hyperlink"/>
            <w:rFonts w:ascii="Calibri" w:hAnsi="Calibri" w:cs="Calibri" w:asciiTheme="minorAscii" w:hAnsiTheme="minorAscii" w:cstheme="minorAscii"/>
            <w:sz w:val="28"/>
            <w:szCs w:val="28"/>
          </w:rPr>
          <w:t>atc@atc.co.nz</w:t>
        </w:r>
      </w:hyperlink>
    </w:p>
    <w:p w:rsidR="00A06B62" w:rsidP="003D4528" w:rsidRDefault="00B70C17" w14:paraId="1B8DAD37" w14:textId="2ABEC16C">
      <w:pPr>
        <w:rPr>
          <w:rFonts w:asciiTheme="minorHAnsi" w:hAnsiTheme="minorHAnsi" w:cstheme="minorHAnsi"/>
          <w:sz w:val="28"/>
          <w:szCs w:val="28"/>
        </w:rPr>
      </w:pPr>
      <w:r w:rsidRPr="003D4528">
        <w:rPr>
          <w:rFonts w:asciiTheme="minorHAnsi" w:hAnsiTheme="minorHAnsi" w:cstheme="minorHAnsi"/>
          <w:sz w:val="28"/>
          <w:szCs w:val="28"/>
        </w:rPr>
        <w:t>atc.co.nz</w:t>
      </w:r>
    </w:p>
    <w:p w:rsidRPr="003D4528" w:rsidR="00BF6D84" w:rsidP="003D4528" w:rsidRDefault="00BF6D84" w14:paraId="730F0EFE" w14:textId="77777777">
      <w:pPr>
        <w:rPr>
          <w:rFonts w:asciiTheme="minorHAnsi" w:hAnsiTheme="minorHAnsi" w:cstheme="minorHAnsi"/>
          <w:sz w:val="28"/>
          <w:szCs w:val="28"/>
        </w:rPr>
      </w:pPr>
    </w:p>
    <w:p w:rsidRPr="003D4528" w:rsidR="00B70C17" w:rsidP="003D4528" w:rsidRDefault="00B70C17" w14:paraId="6C909D03" w14:textId="062AB7E0">
      <w:pPr>
        <w:rPr>
          <w:rFonts w:asciiTheme="minorHAnsi" w:hAnsiTheme="minorHAnsi" w:cstheme="minorHAnsi"/>
          <w:sz w:val="28"/>
          <w:szCs w:val="28"/>
        </w:rPr>
      </w:pPr>
    </w:p>
    <w:p w:rsidRPr="003D4528" w:rsidR="00B70C17" w:rsidP="004A27AA" w:rsidRDefault="00BF6D84" w14:paraId="02E46C1D" w14:textId="764B129D">
      <w:pPr>
        <w:pStyle w:val="Heading2"/>
      </w:pPr>
      <w:r w:rsidRPr="003D4528">
        <w:t>Contact Box Office</w:t>
      </w:r>
    </w:p>
    <w:p w:rsidR="00B372E5" w:rsidP="57314E79" w:rsidRDefault="00B70C17" w14:paraId="728C0A3F" w14:textId="6195CCFF">
      <w:pPr>
        <w:rPr>
          <w:rStyle w:val="Hyperlink"/>
          <w:rFonts w:ascii="Calibri" w:hAnsi="Calibri" w:cs="Calibri" w:asciiTheme="minorAscii" w:hAnsiTheme="minorAscii" w:cstheme="minorAscii"/>
          <w:sz w:val="28"/>
          <w:szCs w:val="28"/>
        </w:rPr>
      </w:pPr>
      <w:r w:rsidRPr="57314E79" w:rsidR="2DB87B75">
        <w:rPr>
          <w:rFonts w:ascii="Calibri" w:hAnsi="Calibri" w:cs="Calibri" w:asciiTheme="minorAscii" w:hAnsiTheme="minorAscii" w:cstheme="minorAscii"/>
          <w:sz w:val="28"/>
          <w:szCs w:val="28"/>
        </w:rPr>
        <w:t>ASB Waterfront Theatre</w:t>
      </w:r>
      <w:r>
        <w:br/>
      </w:r>
      <w:r w:rsidRPr="57314E79" w:rsidR="2DB87B75">
        <w:rPr>
          <w:rFonts w:ascii="Calibri" w:hAnsi="Calibri" w:cs="Calibri" w:asciiTheme="minorAscii" w:hAnsiTheme="minorAscii" w:cstheme="minorAscii"/>
          <w:sz w:val="28"/>
          <w:szCs w:val="28"/>
        </w:rPr>
        <w:t>138 Halsey Street</w:t>
      </w:r>
      <w:r>
        <w:br/>
      </w:r>
      <w:r w:rsidRPr="57314E79" w:rsidR="2DB87B75">
        <w:rPr>
          <w:rFonts w:ascii="Calibri" w:hAnsi="Calibri" w:cs="Calibri" w:asciiTheme="minorAscii" w:hAnsiTheme="minorAscii" w:cstheme="minorAscii"/>
          <w:sz w:val="28"/>
          <w:szCs w:val="28"/>
        </w:rPr>
        <w:t>Wynyard Quarter</w:t>
      </w:r>
      <w:r w:rsidRPr="57314E79" w:rsidR="0614FEEF">
        <w:rPr>
          <w:rFonts w:ascii="Calibri" w:hAnsi="Calibri" w:cs="Calibri" w:asciiTheme="minorAscii" w:hAnsiTheme="minorAscii" w:cstheme="minorAscii"/>
          <w:sz w:val="28"/>
          <w:szCs w:val="28"/>
        </w:rPr>
        <w:t>, Auckland</w:t>
      </w:r>
      <w:r>
        <w:br/>
      </w:r>
      <w:r w:rsidRPr="57314E79" w:rsidR="2DB87B75">
        <w:rPr>
          <w:rFonts w:ascii="Calibri" w:hAnsi="Calibri" w:cs="Calibri" w:asciiTheme="minorAscii" w:hAnsiTheme="minorAscii" w:cstheme="minorAscii"/>
          <w:sz w:val="28"/>
          <w:szCs w:val="28"/>
        </w:rPr>
        <w:t xml:space="preserve">General Box Office: </w:t>
      </w:r>
      <w:r w:rsidRPr="57314E79" w:rsidR="364151EB">
        <w:rPr>
          <w:rFonts w:ascii="Calibri" w:hAnsi="Calibri" w:cs="Calibri" w:asciiTheme="minorAscii" w:hAnsiTheme="minorAscii" w:cstheme="minorAscii"/>
          <w:sz w:val="28"/>
          <w:szCs w:val="28"/>
        </w:rPr>
        <w:t>09 309 3395</w:t>
      </w:r>
      <w:r>
        <w:br/>
      </w:r>
      <w:hyperlink r:id="R333df0d45c6f46bd">
        <w:r w:rsidRPr="57314E79" w:rsidR="78148A6F">
          <w:rPr>
            <w:rStyle w:val="Hyperlink"/>
            <w:rFonts w:ascii="Calibri" w:hAnsi="Calibri" w:cs="Calibri" w:asciiTheme="minorAscii" w:hAnsiTheme="minorAscii" w:cstheme="minorAscii"/>
            <w:sz w:val="28"/>
            <w:szCs w:val="28"/>
          </w:rPr>
          <w:t>boxoffice@atc.co.nz</w:t>
        </w:r>
      </w:hyperlink>
    </w:p>
    <w:p w:rsidR="00BF6D84" w:rsidP="003D4528" w:rsidRDefault="00BF6D84" w14:paraId="575AA4D5" w14:textId="4B726A73">
      <w:pPr>
        <w:rPr>
          <w:rStyle w:val="Hyperlink"/>
          <w:rFonts w:asciiTheme="minorHAnsi" w:hAnsiTheme="minorHAnsi" w:cstheme="minorHAnsi"/>
          <w:sz w:val="28"/>
          <w:szCs w:val="28"/>
        </w:rPr>
      </w:pPr>
    </w:p>
    <w:p w:rsidR="00BF6D84" w:rsidP="003D4528" w:rsidRDefault="00BF6D84" w14:paraId="7F6AAD44" w14:textId="3A8614B2">
      <w:pPr>
        <w:rPr>
          <w:rStyle w:val="Hyperlink"/>
          <w:rFonts w:asciiTheme="minorHAnsi" w:hAnsiTheme="minorHAnsi" w:cstheme="minorHAnsi"/>
          <w:sz w:val="28"/>
          <w:szCs w:val="28"/>
        </w:rPr>
      </w:pPr>
    </w:p>
    <w:p w:rsidRPr="003D4528" w:rsidR="00BF6D84" w:rsidP="00BF6D84" w:rsidRDefault="00BF6D84" w14:paraId="32190C28" w14:textId="35C5B77D">
      <w:pPr>
        <w:pStyle w:val="Heading2"/>
      </w:pPr>
      <w:r w:rsidR="554C57FD">
        <w:rPr/>
        <w:t xml:space="preserve">Follow </w:t>
      </w:r>
      <w:r w:rsidR="730D2C38">
        <w:rPr/>
        <w:t>u</w:t>
      </w:r>
      <w:r w:rsidR="554C57FD">
        <w:rPr/>
        <w:t>s on Social</w:t>
      </w:r>
      <w:r w:rsidR="56CBA1FE">
        <w:rPr/>
        <w:t>!</w:t>
      </w:r>
    </w:p>
    <w:p w:rsidRPr="00BF6D84" w:rsidR="00BF6D84" w:rsidP="00BF6D84" w:rsidRDefault="00BF6D84" w14:paraId="0E813828" w14:textId="44F5528A">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rsidRPr="00BF6D84" w:rsidR="00BF6D84" w:rsidP="00BF6D84" w:rsidRDefault="00BF6D84" w14:paraId="0E540E95" w14:textId="72F2433F">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rsidRPr="006A3000" w:rsidR="006A3000" w:rsidP="57314E79" w:rsidRDefault="00BF6D84" w14:paraId="23313630" w14:textId="7E825788">
      <w:pPr>
        <w:rPr>
          <w:rFonts w:ascii="Calibri" w:hAnsi="Calibri" w:cs="Calibri" w:asciiTheme="minorAscii" w:hAnsiTheme="minorAscii" w:cstheme="minorAscii"/>
          <w:sz w:val="28"/>
          <w:szCs w:val="28"/>
        </w:rPr>
      </w:pPr>
      <w:r w:rsidRPr="57314E79" w:rsidR="554C57FD">
        <w:rPr>
          <w:rFonts w:ascii="Calibri" w:hAnsi="Calibri" w:cs="Calibri" w:asciiTheme="minorAscii" w:hAnsiTheme="minorAscii" w:cstheme="minorAscii"/>
          <w:sz w:val="28"/>
          <w:szCs w:val="28"/>
        </w:rPr>
        <w:t>#aucklandtheatrecompany</w:t>
      </w:r>
      <w:r>
        <w:br/>
      </w:r>
      <w:r w:rsidRPr="57314E79" w:rsidR="554C57FD">
        <w:rPr>
          <w:rFonts w:ascii="Calibri" w:hAnsi="Calibri" w:cs="Calibri" w:asciiTheme="minorAscii" w:hAnsiTheme="minorAscii" w:cstheme="minorAscii"/>
          <w:sz w:val="28"/>
          <w:szCs w:val="28"/>
        </w:rPr>
        <w:t>#asbwaterfronttheatre</w:t>
      </w:r>
    </w:p>
    <w:sectPr w:rsidRPr="006A3000" w:rsidR="006A3000" w:rsidSect="003D4528">
      <w:footerReference w:type="default" r:id="rId9"/>
      <w:pgSz w:w="11906" w:h="16838" w:orient="portrait"/>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58F1" w:rsidP="00D358F1" w:rsidRDefault="00D358F1" w14:paraId="0E15EF63" w14:textId="77777777">
      <w:r>
        <w:separator/>
      </w:r>
    </w:p>
  </w:endnote>
  <w:endnote w:type="continuationSeparator" w:id="0">
    <w:p w:rsidR="00D358F1" w:rsidP="00D358F1" w:rsidRDefault="00D358F1" w14:paraId="777896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400000000000000"/>
    <w:charset w:val="00"/>
    <w:family w:val="modern"/>
    <w:notTrueType/>
    <w:pitch w:val="variable"/>
    <w:sig w:usb0="00000287" w:usb1="00000001" w:usb2="00000000" w:usb3="00000000" w:csb0="0000009F" w:csb1="00000000"/>
  </w:font>
  <w:font w:name="Cera Pro">
    <w:altName w:val="Calibri"/>
    <w:panose1 w:val="00000500000000000000"/>
    <w:charset w:val="00"/>
    <w:family w:val="modern"/>
    <w:notTrueType/>
    <w:pitch w:val="variable"/>
    <w:sig w:usb0="00000287" w:usb1="00000001" w:usb2="00000000" w:usb3="00000000" w:csb0="0000009F" w:csb1="00000000"/>
  </w:font>
  <w:font w:name="Domaine Display">
    <w:altName w:val="Cambria"/>
    <w:panose1 w:val="020A0503080505060203"/>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600000000000000"/>
    <w:charset w:val="00"/>
    <w:family w:val="modern"/>
    <w:notTrueType/>
    <w:pitch w:val="variable"/>
    <w:sig w:usb0="00000287" w:usb1="00000001" w:usb2="00000000" w:usb3="00000000" w:csb0="0000009F" w:csb1="00000000"/>
  </w:font>
  <w:font w:name="Brown">
    <w:altName w:val="Calibri"/>
    <w:panose1 w:val="00000000000000000000"/>
    <w:charset w:val="00"/>
    <w:family w:val="auto"/>
    <w:pitch w:val="variable"/>
    <w:sig w:usb0="A00000BF" w:usb1="4000206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90A" w:rsidRDefault="0084590A" w14:paraId="567E7B8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D358F1" w:rsidRDefault="00D358F1" w14:paraId="458383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58F1" w:rsidP="00D358F1" w:rsidRDefault="00D358F1" w14:paraId="459BA63D" w14:textId="77777777">
      <w:r>
        <w:separator/>
      </w:r>
    </w:p>
  </w:footnote>
  <w:footnote w:type="continuationSeparator" w:id="0">
    <w:p w:rsidR="00D358F1" w:rsidP="00D358F1" w:rsidRDefault="00D358F1" w14:paraId="12DCF7D3"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601E2"/>
    <w:rsid w:val="00064577"/>
    <w:rsid w:val="00071B9A"/>
    <w:rsid w:val="0009584B"/>
    <w:rsid w:val="000B0C97"/>
    <w:rsid w:val="000B36EF"/>
    <w:rsid w:val="000B4C0E"/>
    <w:rsid w:val="000B4F3B"/>
    <w:rsid w:val="000D63FF"/>
    <w:rsid w:val="000E6F7B"/>
    <w:rsid w:val="000F4AD6"/>
    <w:rsid w:val="00106C27"/>
    <w:rsid w:val="00111FDB"/>
    <w:rsid w:val="001526DC"/>
    <w:rsid w:val="00155BFD"/>
    <w:rsid w:val="00165BEF"/>
    <w:rsid w:val="0017456A"/>
    <w:rsid w:val="001A45C5"/>
    <w:rsid w:val="001A7C51"/>
    <w:rsid w:val="001E0C90"/>
    <w:rsid w:val="00202C5B"/>
    <w:rsid w:val="002036F5"/>
    <w:rsid w:val="00221FA8"/>
    <w:rsid w:val="002228CF"/>
    <w:rsid w:val="002305C6"/>
    <w:rsid w:val="00232D53"/>
    <w:rsid w:val="00233334"/>
    <w:rsid w:val="00245B67"/>
    <w:rsid w:val="00252998"/>
    <w:rsid w:val="00255B85"/>
    <w:rsid w:val="00261551"/>
    <w:rsid w:val="00263597"/>
    <w:rsid w:val="002734E5"/>
    <w:rsid w:val="00281987"/>
    <w:rsid w:val="002839B8"/>
    <w:rsid w:val="00292AE6"/>
    <w:rsid w:val="00292D74"/>
    <w:rsid w:val="002A74F7"/>
    <w:rsid w:val="002B765A"/>
    <w:rsid w:val="002C2A77"/>
    <w:rsid w:val="002D5827"/>
    <w:rsid w:val="002E33E9"/>
    <w:rsid w:val="002E3CDE"/>
    <w:rsid w:val="002F1889"/>
    <w:rsid w:val="002F57B6"/>
    <w:rsid w:val="00326F57"/>
    <w:rsid w:val="00327EE1"/>
    <w:rsid w:val="0033412D"/>
    <w:rsid w:val="00340DD5"/>
    <w:rsid w:val="0035128B"/>
    <w:rsid w:val="00354606"/>
    <w:rsid w:val="003577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7D512"/>
    <w:rsid w:val="004874CE"/>
    <w:rsid w:val="004904AF"/>
    <w:rsid w:val="004A27AA"/>
    <w:rsid w:val="004A5494"/>
    <w:rsid w:val="004B5AFD"/>
    <w:rsid w:val="004C3A67"/>
    <w:rsid w:val="004D0CF3"/>
    <w:rsid w:val="00504F28"/>
    <w:rsid w:val="00516EF1"/>
    <w:rsid w:val="005203D5"/>
    <w:rsid w:val="005303BC"/>
    <w:rsid w:val="00533A49"/>
    <w:rsid w:val="00551B3F"/>
    <w:rsid w:val="005556DA"/>
    <w:rsid w:val="00564C57"/>
    <w:rsid w:val="00567983"/>
    <w:rsid w:val="005722CF"/>
    <w:rsid w:val="00594C4A"/>
    <w:rsid w:val="00594D14"/>
    <w:rsid w:val="005960EC"/>
    <w:rsid w:val="005E77D4"/>
    <w:rsid w:val="00615FB6"/>
    <w:rsid w:val="006672A3"/>
    <w:rsid w:val="00670470"/>
    <w:rsid w:val="00670DB1"/>
    <w:rsid w:val="0068028C"/>
    <w:rsid w:val="00680687"/>
    <w:rsid w:val="006A3000"/>
    <w:rsid w:val="006A3CC9"/>
    <w:rsid w:val="006B3DC3"/>
    <w:rsid w:val="006B444E"/>
    <w:rsid w:val="006B4692"/>
    <w:rsid w:val="006B697F"/>
    <w:rsid w:val="006D5344"/>
    <w:rsid w:val="006D64DC"/>
    <w:rsid w:val="006F1860"/>
    <w:rsid w:val="006F3F40"/>
    <w:rsid w:val="006F4E6E"/>
    <w:rsid w:val="006FD6EC"/>
    <w:rsid w:val="00701667"/>
    <w:rsid w:val="00703833"/>
    <w:rsid w:val="007344DD"/>
    <w:rsid w:val="00754039"/>
    <w:rsid w:val="0076578A"/>
    <w:rsid w:val="00771E64"/>
    <w:rsid w:val="007901F2"/>
    <w:rsid w:val="0079584D"/>
    <w:rsid w:val="007971C2"/>
    <w:rsid w:val="007C399F"/>
    <w:rsid w:val="007C6B16"/>
    <w:rsid w:val="008210C5"/>
    <w:rsid w:val="00824FC6"/>
    <w:rsid w:val="00825244"/>
    <w:rsid w:val="00827DA7"/>
    <w:rsid w:val="00831E76"/>
    <w:rsid w:val="008445A3"/>
    <w:rsid w:val="0084590A"/>
    <w:rsid w:val="00856675"/>
    <w:rsid w:val="008747D6"/>
    <w:rsid w:val="008A3224"/>
    <w:rsid w:val="008A49C4"/>
    <w:rsid w:val="008B8C8B"/>
    <w:rsid w:val="008D0E01"/>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2F5F1"/>
    <w:rsid w:val="00B372E5"/>
    <w:rsid w:val="00B403E6"/>
    <w:rsid w:val="00B42121"/>
    <w:rsid w:val="00B5594B"/>
    <w:rsid w:val="00B63731"/>
    <w:rsid w:val="00B70C17"/>
    <w:rsid w:val="00B73D23"/>
    <w:rsid w:val="00B93BA1"/>
    <w:rsid w:val="00B9674C"/>
    <w:rsid w:val="00BA6EEB"/>
    <w:rsid w:val="00BA7717"/>
    <w:rsid w:val="00BC383C"/>
    <w:rsid w:val="00BD0747"/>
    <w:rsid w:val="00BD490C"/>
    <w:rsid w:val="00BE0C8C"/>
    <w:rsid w:val="00BE3744"/>
    <w:rsid w:val="00BE5494"/>
    <w:rsid w:val="00BF6D84"/>
    <w:rsid w:val="00C315BE"/>
    <w:rsid w:val="00C323E8"/>
    <w:rsid w:val="00C361B9"/>
    <w:rsid w:val="00C43C48"/>
    <w:rsid w:val="00C54374"/>
    <w:rsid w:val="00C57833"/>
    <w:rsid w:val="00C61ACF"/>
    <w:rsid w:val="00C62E15"/>
    <w:rsid w:val="00C67E34"/>
    <w:rsid w:val="00C83C0A"/>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E04BC8"/>
    <w:rsid w:val="00E2595E"/>
    <w:rsid w:val="00E33FB5"/>
    <w:rsid w:val="00E42451"/>
    <w:rsid w:val="00E63179"/>
    <w:rsid w:val="00E75E3A"/>
    <w:rsid w:val="00E81111"/>
    <w:rsid w:val="00E83A94"/>
    <w:rsid w:val="00E85F11"/>
    <w:rsid w:val="00E9576F"/>
    <w:rsid w:val="00E9744D"/>
    <w:rsid w:val="00E9788E"/>
    <w:rsid w:val="00ED5656"/>
    <w:rsid w:val="00EE41D2"/>
    <w:rsid w:val="00EF2C07"/>
    <w:rsid w:val="00F23013"/>
    <w:rsid w:val="00F257AD"/>
    <w:rsid w:val="00F27ACA"/>
    <w:rsid w:val="00F31116"/>
    <w:rsid w:val="00F36083"/>
    <w:rsid w:val="00F50217"/>
    <w:rsid w:val="00F54EB0"/>
    <w:rsid w:val="00F56F47"/>
    <w:rsid w:val="00F71367"/>
    <w:rsid w:val="00F718D6"/>
    <w:rsid w:val="00FB3ED9"/>
    <w:rsid w:val="00FB4DC1"/>
    <w:rsid w:val="00FB6B0C"/>
    <w:rsid w:val="00FD121C"/>
    <w:rsid w:val="00FD760F"/>
    <w:rsid w:val="00FE2D74"/>
    <w:rsid w:val="00FF5E30"/>
    <w:rsid w:val="00FF66B6"/>
    <w:rsid w:val="0104B745"/>
    <w:rsid w:val="01393667"/>
    <w:rsid w:val="01484465"/>
    <w:rsid w:val="016BA191"/>
    <w:rsid w:val="019B5F94"/>
    <w:rsid w:val="01EE3F76"/>
    <w:rsid w:val="02170FA4"/>
    <w:rsid w:val="02680195"/>
    <w:rsid w:val="026A632B"/>
    <w:rsid w:val="026B4461"/>
    <w:rsid w:val="028CDCF6"/>
    <w:rsid w:val="02DD61D2"/>
    <w:rsid w:val="030D42DB"/>
    <w:rsid w:val="032D384E"/>
    <w:rsid w:val="034A30A2"/>
    <w:rsid w:val="034D10FC"/>
    <w:rsid w:val="0351874A"/>
    <w:rsid w:val="03535B57"/>
    <w:rsid w:val="035ACF8A"/>
    <w:rsid w:val="03DF1A37"/>
    <w:rsid w:val="041250E7"/>
    <w:rsid w:val="0433B8D2"/>
    <w:rsid w:val="04C921AA"/>
    <w:rsid w:val="04CA1DCE"/>
    <w:rsid w:val="04D42080"/>
    <w:rsid w:val="04F407B4"/>
    <w:rsid w:val="04FE1D4C"/>
    <w:rsid w:val="051CC96B"/>
    <w:rsid w:val="05456043"/>
    <w:rsid w:val="05484604"/>
    <w:rsid w:val="05494D52"/>
    <w:rsid w:val="056D3B6A"/>
    <w:rsid w:val="057377BA"/>
    <w:rsid w:val="05773821"/>
    <w:rsid w:val="0577C64A"/>
    <w:rsid w:val="05AD743D"/>
    <w:rsid w:val="05BCF362"/>
    <w:rsid w:val="05E42DEF"/>
    <w:rsid w:val="05EF18AB"/>
    <w:rsid w:val="0608B77D"/>
    <w:rsid w:val="0614FEEF"/>
    <w:rsid w:val="0617D282"/>
    <w:rsid w:val="067D70B6"/>
    <w:rsid w:val="06966761"/>
    <w:rsid w:val="069C0A5A"/>
    <w:rsid w:val="06BA05C7"/>
    <w:rsid w:val="06E8D597"/>
    <w:rsid w:val="06FD90B8"/>
    <w:rsid w:val="077FBB3B"/>
    <w:rsid w:val="07811BA3"/>
    <w:rsid w:val="07961ED8"/>
    <w:rsid w:val="07E0B154"/>
    <w:rsid w:val="07E2810B"/>
    <w:rsid w:val="07FCAFC2"/>
    <w:rsid w:val="080C2D4C"/>
    <w:rsid w:val="08136B34"/>
    <w:rsid w:val="082B3293"/>
    <w:rsid w:val="084166EF"/>
    <w:rsid w:val="0862293A"/>
    <w:rsid w:val="08D1DC57"/>
    <w:rsid w:val="090D54D5"/>
    <w:rsid w:val="0913C680"/>
    <w:rsid w:val="0951B219"/>
    <w:rsid w:val="096CC42B"/>
    <w:rsid w:val="099B2A41"/>
    <w:rsid w:val="09A58308"/>
    <w:rsid w:val="09A66638"/>
    <w:rsid w:val="09C9231B"/>
    <w:rsid w:val="09E09F1F"/>
    <w:rsid w:val="0A2DFAE4"/>
    <w:rsid w:val="0A31983D"/>
    <w:rsid w:val="0A89C3C1"/>
    <w:rsid w:val="0AA5CCBE"/>
    <w:rsid w:val="0AE17FD7"/>
    <w:rsid w:val="0B210D74"/>
    <w:rsid w:val="0B48F4A3"/>
    <w:rsid w:val="0B527F98"/>
    <w:rsid w:val="0B902135"/>
    <w:rsid w:val="0BAEB2E6"/>
    <w:rsid w:val="0C18B55D"/>
    <w:rsid w:val="0C2E7ED1"/>
    <w:rsid w:val="0C8D53D6"/>
    <w:rsid w:val="0CC2DF47"/>
    <w:rsid w:val="0CE54EE8"/>
    <w:rsid w:val="0CF01D50"/>
    <w:rsid w:val="0D3784A3"/>
    <w:rsid w:val="0D47AF37"/>
    <w:rsid w:val="0D535130"/>
    <w:rsid w:val="0D824F7C"/>
    <w:rsid w:val="0D85DA26"/>
    <w:rsid w:val="0D921486"/>
    <w:rsid w:val="0E2FC9CD"/>
    <w:rsid w:val="0E58D8EA"/>
    <w:rsid w:val="0E5DB290"/>
    <w:rsid w:val="0E5FF08F"/>
    <w:rsid w:val="0E7D08A9"/>
    <w:rsid w:val="0E82BB68"/>
    <w:rsid w:val="0E932BFC"/>
    <w:rsid w:val="0EB788D2"/>
    <w:rsid w:val="0F1EBED2"/>
    <w:rsid w:val="0F29320A"/>
    <w:rsid w:val="0F76CF8C"/>
    <w:rsid w:val="0F86D952"/>
    <w:rsid w:val="0F94F651"/>
    <w:rsid w:val="0FA180ED"/>
    <w:rsid w:val="0FE774E5"/>
    <w:rsid w:val="0FFA9DB1"/>
    <w:rsid w:val="102CACF9"/>
    <w:rsid w:val="10D71BAE"/>
    <w:rsid w:val="10E4C94C"/>
    <w:rsid w:val="10FF525A"/>
    <w:rsid w:val="11496E46"/>
    <w:rsid w:val="1169D701"/>
    <w:rsid w:val="11963490"/>
    <w:rsid w:val="11D5667A"/>
    <w:rsid w:val="12C6B97F"/>
    <w:rsid w:val="12CF5C40"/>
    <w:rsid w:val="1300FA98"/>
    <w:rsid w:val="1305FC10"/>
    <w:rsid w:val="1322140A"/>
    <w:rsid w:val="1329F45C"/>
    <w:rsid w:val="132FE3A3"/>
    <w:rsid w:val="13D74075"/>
    <w:rsid w:val="13F06943"/>
    <w:rsid w:val="14AE8226"/>
    <w:rsid w:val="14FB836E"/>
    <w:rsid w:val="1578B972"/>
    <w:rsid w:val="1598FDE1"/>
    <w:rsid w:val="159F6755"/>
    <w:rsid w:val="15C6A98D"/>
    <w:rsid w:val="160DB8D6"/>
    <w:rsid w:val="16246B76"/>
    <w:rsid w:val="166081A3"/>
    <w:rsid w:val="1684FDAE"/>
    <w:rsid w:val="16A1E105"/>
    <w:rsid w:val="16D21F5E"/>
    <w:rsid w:val="16E9B7BC"/>
    <w:rsid w:val="17248160"/>
    <w:rsid w:val="173ABA36"/>
    <w:rsid w:val="174663AB"/>
    <w:rsid w:val="17FC1F8B"/>
    <w:rsid w:val="18302DD6"/>
    <w:rsid w:val="18312BD0"/>
    <w:rsid w:val="187FAD93"/>
    <w:rsid w:val="18AB2073"/>
    <w:rsid w:val="19867086"/>
    <w:rsid w:val="1A2C79DA"/>
    <w:rsid w:val="1A908F9B"/>
    <w:rsid w:val="1ACF5C87"/>
    <w:rsid w:val="1ADECA9C"/>
    <w:rsid w:val="1AE6E553"/>
    <w:rsid w:val="1AEB3D8A"/>
    <w:rsid w:val="1B18361C"/>
    <w:rsid w:val="1B20DF62"/>
    <w:rsid w:val="1B42F8DC"/>
    <w:rsid w:val="1B473B95"/>
    <w:rsid w:val="1B8B5030"/>
    <w:rsid w:val="1BAA160C"/>
    <w:rsid w:val="1BB93BDA"/>
    <w:rsid w:val="1BBF0BF2"/>
    <w:rsid w:val="1C2417FE"/>
    <w:rsid w:val="1C472C04"/>
    <w:rsid w:val="1CAA9900"/>
    <w:rsid w:val="1CE8DF65"/>
    <w:rsid w:val="1CEB4EFC"/>
    <w:rsid w:val="1D20F4A4"/>
    <w:rsid w:val="1D78D34D"/>
    <w:rsid w:val="1D9542F6"/>
    <w:rsid w:val="1DB250F0"/>
    <w:rsid w:val="1DD0E04B"/>
    <w:rsid w:val="1DD48E4D"/>
    <w:rsid w:val="1E0FDF30"/>
    <w:rsid w:val="1E254CA7"/>
    <w:rsid w:val="1E2E10DC"/>
    <w:rsid w:val="1E636DF6"/>
    <w:rsid w:val="1E76F92D"/>
    <w:rsid w:val="1E7C38C2"/>
    <w:rsid w:val="1EB113E1"/>
    <w:rsid w:val="1EDF7572"/>
    <w:rsid w:val="1EF7145C"/>
    <w:rsid w:val="1F51FEAF"/>
    <w:rsid w:val="1F9AD2AE"/>
    <w:rsid w:val="1FA3F8CE"/>
    <w:rsid w:val="1FA4A5E2"/>
    <w:rsid w:val="1FBF5490"/>
    <w:rsid w:val="1FCB898C"/>
    <w:rsid w:val="1FCE03FE"/>
    <w:rsid w:val="1FCE03FE"/>
    <w:rsid w:val="1FDF32CB"/>
    <w:rsid w:val="1FEBB8F8"/>
    <w:rsid w:val="1FECD97A"/>
    <w:rsid w:val="20330347"/>
    <w:rsid w:val="204A0A18"/>
    <w:rsid w:val="2056D11F"/>
    <w:rsid w:val="206EC18C"/>
    <w:rsid w:val="20AEEE4B"/>
    <w:rsid w:val="213EA3B6"/>
    <w:rsid w:val="21496661"/>
    <w:rsid w:val="215BA46B"/>
    <w:rsid w:val="2181DB68"/>
    <w:rsid w:val="22A0CE0E"/>
    <w:rsid w:val="22C87CC8"/>
    <w:rsid w:val="23147F92"/>
    <w:rsid w:val="2320BCAF"/>
    <w:rsid w:val="2356D51B"/>
    <w:rsid w:val="23632360"/>
    <w:rsid w:val="23669694"/>
    <w:rsid w:val="238FE44F"/>
    <w:rsid w:val="23AD10E5"/>
    <w:rsid w:val="2407CFCE"/>
    <w:rsid w:val="2450B320"/>
    <w:rsid w:val="24635DEB"/>
    <w:rsid w:val="24AC7E0D"/>
    <w:rsid w:val="24B1E2BD"/>
    <w:rsid w:val="24E6BED8"/>
    <w:rsid w:val="2512F5BA"/>
    <w:rsid w:val="256D438A"/>
    <w:rsid w:val="257AA18C"/>
    <w:rsid w:val="25C091E4"/>
    <w:rsid w:val="25C57734"/>
    <w:rsid w:val="2611CFB1"/>
    <w:rsid w:val="262189C7"/>
    <w:rsid w:val="265565D1"/>
    <w:rsid w:val="265798D4"/>
    <w:rsid w:val="2699685F"/>
    <w:rsid w:val="26AECA17"/>
    <w:rsid w:val="26BE9DC7"/>
    <w:rsid w:val="26BFF7F7"/>
    <w:rsid w:val="26E5F29C"/>
    <w:rsid w:val="2707483C"/>
    <w:rsid w:val="2712F088"/>
    <w:rsid w:val="276D05E2"/>
    <w:rsid w:val="276ED182"/>
    <w:rsid w:val="27896E38"/>
    <w:rsid w:val="27A3CB49"/>
    <w:rsid w:val="27C4D6F3"/>
    <w:rsid w:val="27CA6B8A"/>
    <w:rsid w:val="27D40BC9"/>
    <w:rsid w:val="27DAB90A"/>
    <w:rsid w:val="27EE04D3"/>
    <w:rsid w:val="283AEAA8"/>
    <w:rsid w:val="28604369"/>
    <w:rsid w:val="28875CDD"/>
    <w:rsid w:val="289FD7C8"/>
    <w:rsid w:val="28BAD003"/>
    <w:rsid w:val="28E1A600"/>
    <w:rsid w:val="28E1E6C3"/>
    <w:rsid w:val="28EBC91E"/>
    <w:rsid w:val="28F8936E"/>
    <w:rsid w:val="290BD7A2"/>
    <w:rsid w:val="294821C2"/>
    <w:rsid w:val="2968673D"/>
    <w:rsid w:val="298AF64E"/>
    <w:rsid w:val="298B4171"/>
    <w:rsid w:val="29E7B52F"/>
    <w:rsid w:val="2A447C02"/>
    <w:rsid w:val="2B1B70FC"/>
    <w:rsid w:val="2B225EEF"/>
    <w:rsid w:val="2B2ABA50"/>
    <w:rsid w:val="2B95A9C9"/>
    <w:rsid w:val="2BBC5530"/>
    <w:rsid w:val="2BD707FC"/>
    <w:rsid w:val="2BFDDDDC"/>
    <w:rsid w:val="2C3AAC58"/>
    <w:rsid w:val="2C471ABD"/>
    <w:rsid w:val="2C6B1D94"/>
    <w:rsid w:val="2C8D32EE"/>
    <w:rsid w:val="2C9AEA8E"/>
    <w:rsid w:val="2CAB0421"/>
    <w:rsid w:val="2CAD3C66"/>
    <w:rsid w:val="2CD101BD"/>
    <w:rsid w:val="2D0D5CBC"/>
    <w:rsid w:val="2D0F37F8"/>
    <w:rsid w:val="2D367567"/>
    <w:rsid w:val="2D6DF9B3"/>
    <w:rsid w:val="2D9C25D8"/>
    <w:rsid w:val="2DA65BAA"/>
    <w:rsid w:val="2DB87B75"/>
    <w:rsid w:val="2DF7E49A"/>
    <w:rsid w:val="2E494E28"/>
    <w:rsid w:val="2E6BA390"/>
    <w:rsid w:val="2E9526F5"/>
    <w:rsid w:val="2EC7C231"/>
    <w:rsid w:val="2EF29CF8"/>
    <w:rsid w:val="2EF3D79B"/>
    <w:rsid w:val="2EF6D1BF"/>
    <w:rsid w:val="2EF805EC"/>
    <w:rsid w:val="2EFB1190"/>
    <w:rsid w:val="2F17A95F"/>
    <w:rsid w:val="2F2996D4"/>
    <w:rsid w:val="2F4F837D"/>
    <w:rsid w:val="2F6B3E9A"/>
    <w:rsid w:val="2F6C6B4D"/>
    <w:rsid w:val="2F7EBAE5"/>
    <w:rsid w:val="2FACF063"/>
    <w:rsid w:val="30126AED"/>
    <w:rsid w:val="31017264"/>
    <w:rsid w:val="3145C896"/>
    <w:rsid w:val="3150E470"/>
    <w:rsid w:val="31532BB9"/>
    <w:rsid w:val="3154FB2F"/>
    <w:rsid w:val="31551F4C"/>
    <w:rsid w:val="3179964F"/>
    <w:rsid w:val="31BD57D7"/>
    <w:rsid w:val="31CBB8FB"/>
    <w:rsid w:val="32264012"/>
    <w:rsid w:val="32301216"/>
    <w:rsid w:val="325533A1"/>
    <w:rsid w:val="3264A1C2"/>
    <w:rsid w:val="327EC2EA"/>
    <w:rsid w:val="328281E6"/>
    <w:rsid w:val="328C6AB2"/>
    <w:rsid w:val="3330CD10"/>
    <w:rsid w:val="338F0830"/>
    <w:rsid w:val="3399BE83"/>
    <w:rsid w:val="33A7EF23"/>
    <w:rsid w:val="3415B4B3"/>
    <w:rsid w:val="3429A580"/>
    <w:rsid w:val="34710B48"/>
    <w:rsid w:val="34B05E0B"/>
    <w:rsid w:val="34B0BD40"/>
    <w:rsid w:val="34BCBF8F"/>
    <w:rsid w:val="34C11B94"/>
    <w:rsid w:val="34CE3550"/>
    <w:rsid w:val="355106FB"/>
    <w:rsid w:val="35D784B9"/>
    <w:rsid w:val="360BC6B5"/>
    <w:rsid w:val="362859F5"/>
    <w:rsid w:val="364151EB"/>
    <w:rsid w:val="364B08D0"/>
    <w:rsid w:val="36572C3C"/>
    <w:rsid w:val="3658BDC3"/>
    <w:rsid w:val="366FFA9C"/>
    <w:rsid w:val="36867A36"/>
    <w:rsid w:val="36F34C5D"/>
    <w:rsid w:val="37202422"/>
    <w:rsid w:val="374DD5BA"/>
    <w:rsid w:val="37E0153F"/>
    <w:rsid w:val="3886E6E1"/>
    <w:rsid w:val="388A05FC"/>
    <w:rsid w:val="38BBF959"/>
    <w:rsid w:val="38C3C377"/>
    <w:rsid w:val="38C7CC5B"/>
    <w:rsid w:val="38F87C5E"/>
    <w:rsid w:val="3918A928"/>
    <w:rsid w:val="39313622"/>
    <w:rsid w:val="3934DFCB"/>
    <w:rsid w:val="393C7888"/>
    <w:rsid w:val="395E4307"/>
    <w:rsid w:val="399D2C3E"/>
    <w:rsid w:val="39B71647"/>
    <w:rsid w:val="3A145181"/>
    <w:rsid w:val="3A29B089"/>
    <w:rsid w:val="3A4E9C07"/>
    <w:rsid w:val="3AAB221D"/>
    <w:rsid w:val="3ADBE85E"/>
    <w:rsid w:val="3B015BC2"/>
    <w:rsid w:val="3B030BFC"/>
    <w:rsid w:val="3B1A4D93"/>
    <w:rsid w:val="3B25FF28"/>
    <w:rsid w:val="3B3A9A9C"/>
    <w:rsid w:val="3B4A7B92"/>
    <w:rsid w:val="3B8AE04B"/>
    <w:rsid w:val="3B9005E5"/>
    <w:rsid w:val="3C37F22D"/>
    <w:rsid w:val="3C5E52F1"/>
    <w:rsid w:val="3C747ED8"/>
    <w:rsid w:val="3CB252DB"/>
    <w:rsid w:val="3D8088CD"/>
    <w:rsid w:val="3DCE7655"/>
    <w:rsid w:val="3DDB2B35"/>
    <w:rsid w:val="3DDF72FD"/>
    <w:rsid w:val="3DECDAD0"/>
    <w:rsid w:val="3E0EA729"/>
    <w:rsid w:val="3E3123DF"/>
    <w:rsid w:val="3EAE486E"/>
    <w:rsid w:val="3EF8BFB4"/>
    <w:rsid w:val="3F172E17"/>
    <w:rsid w:val="3F48506B"/>
    <w:rsid w:val="3FF3F91E"/>
    <w:rsid w:val="40068CE1"/>
    <w:rsid w:val="400AC16D"/>
    <w:rsid w:val="4036B581"/>
    <w:rsid w:val="406D4DB9"/>
    <w:rsid w:val="408A02DB"/>
    <w:rsid w:val="40BCFC0B"/>
    <w:rsid w:val="40BF2C6F"/>
    <w:rsid w:val="40E9CC60"/>
    <w:rsid w:val="40ED9EF1"/>
    <w:rsid w:val="4111921D"/>
    <w:rsid w:val="415B79E1"/>
    <w:rsid w:val="41897647"/>
    <w:rsid w:val="422C2455"/>
    <w:rsid w:val="42311121"/>
    <w:rsid w:val="427ACE94"/>
    <w:rsid w:val="42FE83C0"/>
    <w:rsid w:val="43137240"/>
    <w:rsid w:val="431B323E"/>
    <w:rsid w:val="435D375F"/>
    <w:rsid w:val="43A10309"/>
    <w:rsid w:val="43CCB195"/>
    <w:rsid w:val="43DE37FB"/>
    <w:rsid w:val="44B3035E"/>
    <w:rsid w:val="45CDE2C7"/>
    <w:rsid w:val="45D8C345"/>
    <w:rsid w:val="45FB12B8"/>
    <w:rsid w:val="46330CCA"/>
    <w:rsid w:val="46A4FFB7"/>
    <w:rsid w:val="46E553AD"/>
    <w:rsid w:val="46F7367E"/>
    <w:rsid w:val="47084FDB"/>
    <w:rsid w:val="476CEE9F"/>
    <w:rsid w:val="47709E3B"/>
    <w:rsid w:val="477DFC8D"/>
    <w:rsid w:val="47C91553"/>
    <w:rsid w:val="481C4BD6"/>
    <w:rsid w:val="483236D8"/>
    <w:rsid w:val="48B17A1E"/>
    <w:rsid w:val="48C4A77E"/>
    <w:rsid w:val="48FA301C"/>
    <w:rsid w:val="494C307C"/>
    <w:rsid w:val="4A071996"/>
    <w:rsid w:val="4A1DCCF6"/>
    <w:rsid w:val="4A774511"/>
    <w:rsid w:val="4A963A3E"/>
    <w:rsid w:val="4ABC20BC"/>
    <w:rsid w:val="4AE0FBBC"/>
    <w:rsid w:val="4B2A2B76"/>
    <w:rsid w:val="4B3DB995"/>
    <w:rsid w:val="4B5694B2"/>
    <w:rsid w:val="4B7315F9"/>
    <w:rsid w:val="4B88C3AD"/>
    <w:rsid w:val="4B8F7F25"/>
    <w:rsid w:val="4B9C2BAD"/>
    <w:rsid w:val="4BA59C79"/>
    <w:rsid w:val="4BD81332"/>
    <w:rsid w:val="4C518DC2"/>
    <w:rsid w:val="4C53F554"/>
    <w:rsid w:val="4C820008"/>
    <w:rsid w:val="4CA1B472"/>
    <w:rsid w:val="4CB160F8"/>
    <w:rsid w:val="4D262E7F"/>
    <w:rsid w:val="4D2CE5E0"/>
    <w:rsid w:val="4D482C88"/>
    <w:rsid w:val="4D577146"/>
    <w:rsid w:val="4D7AE541"/>
    <w:rsid w:val="4D8170C5"/>
    <w:rsid w:val="4D93AEAA"/>
    <w:rsid w:val="4D9B0982"/>
    <w:rsid w:val="4D9D3DE7"/>
    <w:rsid w:val="4DA38FD4"/>
    <w:rsid w:val="4DAC27B1"/>
    <w:rsid w:val="4DD75F01"/>
    <w:rsid w:val="4DEE44C7"/>
    <w:rsid w:val="4DF1E4F6"/>
    <w:rsid w:val="4E2C340F"/>
    <w:rsid w:val="4E3E8F26"/>
    <w:rsid w:val="4E4FC1BA"/>
    <w:rsid w:val="4E7149E8"/>
    <w:rsid w:val="4E7EB9F5"/>
    <w:rsid w:val="4EE8FB54"/>
    <w:rsid w:val="4EFA2181"/>
    <w:rsid w:val="4F2799DF"/>
    <w:rsid w:val="4F6696A8"/>
    <w:rsid w:val="4F6E5E97"/>
    <w:rsid w:val="4FBA976C"/>
    <w:rsid w:val="4FD1C6F4"/>
    <w:rsid w:val="4FFC6C2C"/>
    <w:rsid w:val="500DFBC1"/>
    <w:rsid w:val="5051A5F6"/>
    <w:rsid w:val="5064C703"/>
    <w:rsid w:val="507D8FE2"/>
    <w:rsid w:val="50B87A57"/>
    <w:rsid w:val="50B99BA2"/>
    <w:rsid w:val="50E562D6"/>
    <w:rsid w:val="5114D35D"/>
    <w:rsid w:val="5127B145"/>
    <w:rsid w:val="5163ED76"/>
    <w:rsid w:val="51AB12B9"/>
    <w:rsid w:val="51C3DCE2"/>
    <w:rsid w:val="51D82B7D"/>
    <w:rsid w:val="51E20914"/>
    <w:rsid w:val="51FD406D"/>
    <w:rsid w:val="52374BFD"/>
    <w:rsid w:val="525C00B8"/>
    <w:rsid w:val="527DB0B0"/>
    <w:rsid w:val="528BBBB8"/>
    <w:rsid w:val="530C44D6"/>
    <w:rsid w:val="5314FA5F"/>
    <w:rsid w:val="5321A6D9"/>
    <w:rsid w:val="5334DB18"/>
    <w:rsid w:val="53409009"/>
    <w:rsid w:val="5345F439"/>
    <w:rsid w:val="53A4FD36"/>
    <w:rsid w:val="53AF3350"/>
    <w:rsid w:val="53C8CD50"/>
    <w:rsid w:val="53D05814"/>
    <w:rsid w:val="53E9665D"/>
    <w:rsid w:val="53F0DA9F"/>
    <w:rsid w:val="5420107B"/>
    <w:rsid w:val="545CDAA3"/>
    <w:rsid w:val="5461B3CE"/>
    <w:rsid w:val="54A827F6"/>
    <w:rsid w:val="54DBDCF7"/>
    <w:rsid w:val="54F0F47B"/>
    <w:rsid w:val="552A382B"/>
    <w:rsid w:val="553A3385"/>
    <w:rsid w:val="554C57FD"/>
    <w:rsid w:val="558B7BE1"/>
    <w:rsid w:val="55F61F83"/>
    <w:rsid w:val="56347A23"/>
    <w:rsid w:val="564635A4"/>
    <w:rsid w:val="56498433"/>
    <w:rsid w:val="565AF01D"/>
    <w:rsid w:val="5668845D"/>
    <w:rsid w:val="56CBA1FE"/>
    <w:rsid w:val="57246B63"/>
    <w:rsid w:val="57314E79"/>
    <w:rsid w:val="574EAABA"/>
    <w:rsid w:val="5763FB99"/>
    <w:rsid w:val="5766BD96"/>
    <w:rsid w:val="57A560CD"/>
    <w:rsid w:val="57B184BE"/>
    <w:rsid w:val="57D5C5B7"/>
    <w:rsid w:val="57E2BADA"/>
    <w:rsid w:val="581C6012"/>
    <w:rsid w:val="587AFB6F"/>
    <w:rsid w:val="58CC52DC"/>
    <w:rsid w:val="58E19796"/>
    <w:rsid w:val="58FA6F8A"/>
    <w:rsid w:val="59157F91"/>
    <w:rsid w:val="59226172"/>
    <w:rsid w:val="5A3CC571"/>
    <w:rsid w:val="5A6989DC"/>
    <w:rsid w:val="5A7DD08A"/>
    <w:rsid w:val="5AEE29EB"/>
    <w:rsid w:val="5B393532"/>
    <w:rsid w:val="5B5D6888"/>
    <w:rsid w:val="5B83C908"/>
    <w:rsid w:val="5C2B0BC2"/>
    <w:rsid w:val="5C31B6CB"/>
    <w:rsid w:val="5C385CE4"/>
    <w:rsid w:val="5CA70067"/>
    <w:rsid w:val="5D81A730"/>
    <w:rsid w:val="5DE20DE7"/>
    <w:rsid w:val="5DF21C52"/>
    <w:rsid w:val="5E1C74AB"/>
    <w:rsid w:val="5E8603B9"/>
    <w:rsid w:val="5EEC0381"/>
    <w:rsid w:val="5EF63FC8"/>
    <w:rsid w:val="5F0C4253"/>
    <w:rsid w:val="5F0CD9AC"/>
    <w:rsid w:val="5F24A7D3"/>
    <w:rsid w:val="5F363232"/>
    <w:rsid w:val="5F9F34A5"/>
    <w:rsid w:val="5FD44B83"/>
    <w:rsid w:val="609F5901"/>
    <w:rsid w:val="60DE2380"/>
    <w:rsid w:val="6113DD3E"/>
    <w:rsid w:val="616F20AF"/>
    <w:rsid w:val="6178EB01"/>
    <w:rsid w:val="619070EE"/>
    <w:rsid w:val="6203615A"/>
    <w:rsid w:val="62238981"/>
    <w:rsid w:val="6296E9C4"/>
    <w:rsid w:val="62FB2F58"/>
    <w:rsid w:val="63468F21"/>
    <w:rsid w:val="635E77BF"/>
    <w:rsid w:val="637F376F"/>
    <w:rsid w:val="64C452CA"/>
    <w:rsid w:val="64E597E7"/>
    <w:rsid w:val="64EFD36F"/>
    <w:rsid w:val="64F5FE8A"/>
    <w:rsid w:val="6516A74E"/>
    <w:rsid w:val="651D6164"/>
    <w:rsid w:val="652021B5"/>
    <w:rsid w:val="65298973"/>
    <w:rsid w:val="6595959B"/>
    <w:rsid w:val="65E74F39"/>
    <w:rsid w:val="66219067"/>
    <w:rsid w:val="666D0D77"/>
    <w:rsid w:val="66C640AA"/>
    <w:rsid w:val="66C7A3D4"/>
    <w:rsid w:val="66CD991E"/>
    <w:rsid w:val="66E319D3"/>
    <w:rsid w:val="671E9B5D"/>
    <w:rsid w:val="6737245A"/>
    <w:rsid w:val="674F1AAE"/>
    <w:rsid w:val="679861CA"/>
    <w:rsid w:val="67D84A78"/>
    <w:rsid w:val="6863D5FD"/>
    <w:rsid w:val="68889320"/>
    <w:rsid w:val="68A669C7"/>
    <w:rsid w:val="68EE9C59"/>
    <w:rsid w:val="693DCE29"/>
    <w:rsid w:val="695E773E"/>
    <w:rsid w:val="696B7892"/>
    <w:rsid w:val="69897C20"/>
    <w:rsid w:val="69B9B620"/>
    <w:rsid w:val="69BD6C71"/>
    <w:rsid w:val="69C4624A"/>
    <w:rsid w:val="69FDCBA5"/>
    <w:rsid w:val="6A562778"/>
    <w:rsid w:val="6A5CAB26"/>
    <w:rsid w:val="6A604FB3"/>
    <w:rsid w:val="6A6A48ED"/>
    <w:rsid w:val="6A6F3F6F"/>
    <w:rsid w:val="6A76BC61"/>
    <w:rsid w:val="6A818859"/>
    <w:rsid w:val="6A818BF2"/>
    <w:rsid w:val="6A862364"/>
    <w:rsid w:val="6A9A0866"/>
    <w:rsid w:val="6ADA0542"/>
    <w:rsid w:val="6B79E446"/>
    <w:rsid w:val="6B9F2CEE"/>
    <w:rsid w:val="6BABB025"/>
    <w:rsid w:val="6BC11C4B"/>
    <w:rsid w:val="6BDA1128"/>
    <w:rsid w:val="6BDC3531"/>
    <w:rsid w:val="6CB444B8"/>
    <w:rsid w:val="6CF34AAA"/>
    <w:rsid w:val="6CFDF5DC"/>
    <w:rsid w:val="6D190265"/>
    <w:rsid w:val="6D64E75B"/>
    <w:rsid w:val="6D903858"/>
    <w:rsid w:val="6DDA10DF"/>
    <w:rsid w:val="6E1AEAD3"/>
    <w:rsid w:val="6E342392"/>
    <w:rsid w:val="6E70DBA6"/>
    <w:rsid w:val="6ED5C4DE"/>
    <w:rsid w:val="6F42DFEB"/>
    <w:rsid w:val="6F91DE42"/>
    <w:rsid w:val="6F9BF063"/>
    <w:rsid w:val="6FA7DBC9"/>
    <w:rsid w:val="6FC3915B"/>
    <w:rsid w:val="6FE2993C"/>
    <w:rsid w:val="70B78A00"/>
    <w:rsid w:val="70B85941"/>
    <w:rsid w:val="70C8B322"/>
    <w:rsid w:val="70D84CF0"/>
    <w:rsid w:val="7126B2B2"/>
    <w:rsid w:val="713A29BA"/>
    <w:rsid w:val="71610F0E"/>
    <w:rsid w:val="7162E799"/>
    <w:rsid w:val="71791F3D"/>
    <w:rsid w:val="7179FB4F"/>
    <w:rsid w:val="71A9770B"/>
    <w:rsid w:val="71E2781A"/>
    <w:rsid w:val="7209B851"/>
    <w:rsid w:val="721BEC9E"/>
    <w:rsid w:val="72295A37"/>
    <w:rsid w:val="722B2DC8"/>
    <w:rsid w:val="72382B20"/>
    <w:rsid w:val="7249C9EC"/>
    <w:rsid w:val="728BEFC2"/>
    <w:rsid w:val="72A8332D"/>
    <w:rsid w:val="72AC6434"/>
    <w:rsid w:val="72AF89EB"/>
    <w:rsid w:val="72B3A029"/>
    <w:rsid w:val="72CB7F33"/>
    <w:rsid w:val="730D2C38"/>
    <w:rsid w:val="733A7838"/>
    <w:rsid w:val="734EE3A7"/>
    <w:rsid w:val="7367C09F"/>
    <w:rsid w:val="736E1F91"/>
    <w:rsid w:val="73A9453A"/>
    <w:rsid w:val="73B22F53"/>
    <w:rsid w:val="73C5ED0A"/>
    <w:rsid w:val="742F9A2A"/>
    <w:rsid w:val="74825D7C"/>
    <w:rsid w:val="74982CB1"/>
    <w:rsid w:val="74A0F6DA"/>
    <w:rsid w:val="74EC4234"/>
    <w:rsid w:val="74EEC8F5"/>
    <w:rsid w:val="75212526"/>
    <w:rsid w:val="75238D52"/>
    <w:rsid w:val="752D9F62"/>
    <w:rsid w:val="757728BA"/>
    <w:rsid w:val="757E2F9D"/>
    <w:rsid w:val="75888128"/>
    <w:rsid w:val="75B3EE49"/>
    <w:rsid w:val="75D25AF7"/>
    <w:rsid w:val="75F29409"/>
    <w:rsid w:val="761F01FB"/>
    <w:rsid w:val="7620A53D"/>
    <w:rsid w:val="763651BB"/>
    <w:rsid w:val="763A4FFF"/>
    <w:rsid w:val="764B5DB0"/>
    <w:rsid w:val="765E0F67"/>
    <w:rsid w:val="76BC450A"/>
    <w:rsid w:val="76F4BF5D"/>
    <w:rsid w:val="772382F4"/>
    <w:rsid w:val="7752DA89"/>
    <w:rsid w:val="77A0A22A"/>
    <w:rsid w:val="77F11888"/>
    <w:rsid w:val="77FF9572"/>
    <w:rsid w:val="78148A6F"/>
    <w:rsid w:val="7854B7B1"/>
    <w:rsid w:val="788422AE"/>
    <w:rsid w:val="78887AC6"/>
    <w:rsid w:val="78A794C6"/>
    <w:rsid w:val="78D5A09D"/>
    <w:rsid w:val="791023B6"/>
    <w:rsid w:val="79508ACD"/>
    <w:rsid w:val="795DF240"/>
    <w:rsid w:val="797D1C0A"/>
    <w:rsid w:val="79A2C817"/>
    <w:rsid w:val="79C340DA"/>
    <w:rsid w:val="79D5C18E"/>
    <w:rsid w:val="79EB6CDD"/>
    <w:rsid w:val="7A0C0101"/>
    <w:rsid w:val="7A3C9C2A"/>
    <w:rsid w:val="7A6DA68E"/>
    <w:rsid w:val="7B73DC64"/>
    <w:rsid w:val="7B80945A"/>
    <w:rsid w:val="7B9A5E20"/>
    <w:rsid w:val="7BE2EB93"/>
    <w:rsid w:val="7BFBABCF"/>
    <w:rsid w:val="7C86C5C4"/>
    <w:rsid w:val="7C9E5E4A"/>
    <w:rsid w:val="7CC58C6A"/>
    <w:rsid w:val="7CCAB4A2"/>
    <w:rsid w:val="7CDFA446"/>
    <w:rsid w:val="7D1B76B1"/>
    <w:rsid w:val="7D1B8870"/>
    <w:rsid w:val="7D1FB7D9"/>
    <w:rsid w:val="7D4F1F46"/>
    <w:rsid w:val="7D5FB288"/>
    <w:rsid w:val="7D6FB876"/>
    <w:rsid w:val="7DB1328A"/>
    <w:rsid w:val="7DD6ACBD"/>
    <w:rsid w:val="7DFA1542"/>
    <w:rsid w:val="7E1E3EB5"/>
    <w:rsid w:val="7E58DE49"/>
    <w:rsid w:val="7E6C20EE"/>
    <w:rsid w:val="7E78C8EC"/>
    <w:rsid w:val="7F3D9D19"/>
    <w:rsid w:val="7F41ACC2"/>
    <w:rsid w:val="7F466C3D"/>
    <w:rsid w:val="7F92F259"/>
    <w:rsid w:val="7FDC88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B85"/>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hAnsi="Arial" w:eastAsia="Times New Roman"/>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hAnsi="Arial" w:eastAsia="Times New Roman"/>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styleId="ReviewQuote" w:customStyle="1">
    <w:name w:val="Review Quote"/>
    <w:uiPriority w:val="99"/>
    <w:rsid w:val="00F50217"/>
    <w:rPr>
      <w:rFonts w:ascii="Cera Pro Light" w:hAnsi="Cera Pro Light" w:cs="Cera Pro Light"/>
      <w:sz w:val="30"/>
      <w:szCs w:val="30"/>
    </w:rPr>
  </w:style>
  <w:style w:type="character" w:styleId="FrontCredits-Title" w:customStyle="1">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styleId="Frontcredits-Names" w:customStyle="1">
    <w:name w:val="Front credits - Names"/>
    <w:uiPriority w:val="99"/>
    <w:rsid w:val="00F50217"/>
    <w:rPr>
      <w:rFonts w:ascii="Cera Pro" w:hAnsi="Cera Pro" w:cs="Cera Pro"/>
      <w:b/>
      <w:bCs/>
      <w:color w:val="000000"/>
      <w:spacing w:val="0"/>
      <w:sz w:val="18"/>
      <w:szCs w:val="18"/>
      <w:vertAlign w:val="baseline"/>
    </w:rPr>
  </w:style>
  <w:style w:type="paragraph" w:styleId="Direcorsection" w:customStyle="1">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styleId="Heading1Char" w:customStyle="1">
    <w:name w:val="Heading 1 Char"/>
    <w:link w:val="Heading1"/>
    <w:uiPriority w:val="9"/>
    <w:rsid w:val="00E9744D"/>
    <w:rPr>
      <w:rFonts w:ascii="Arial" w:hAnsi="Arial" w:eastAsia="Times New Roman" w:cs="Times New Roman"/>
      <w:b/>
      <w:color w:val="000000"/>
      <w:sz w:val="96"/>
      <w:szCs w:val="32"/>
    </w:rPr>
  </w:style>
  <w:style w:type="character" w:styleId="Heading2Char" w:customStyle="1">
    <w:name w:val="Heading 2 Char"/>
    <w:link w:val="Heading2"/>
    <w:uiPriority w:val="9"/>
    <w:rsid w:val="00E9744D"/>
    <w:rPr>
      <w:rFonts w:ascii="Arial" w:hAnsi="Arial" w:eastAsia="Times New Roman" w:cs="Times New Roman"/>
      <w:b/>
      <w:sz w:val="40"/>
      <w:szCs w:val="26"/>
    </w:rPr>
  </w:style>
  <w:style w:type="paragraph" w:styleId="NoSpacing">
    <w:name w:val="No Spacing"/>
    <w:uiPriority w:val="1"/>
    <w:qFormat/>
    <w:rsid w:val="00E9744D"/>
    <w:rPr>
      <w:sz w:val="24"/>
      <w:szCs w:val="24"/>
      <w:lang w:eastAsia="en-US"/>
    </w:rPr>
  </w:style>
  <w:style w:type="character" w:styleId="CastBios-Body" w:customStyle="1">
    <w:name w:val="Cast Bios - Body"/>
    <w:uiPriority w:val="99"/>
    <w:rsid w:val="00E9744D"/>
    <w:rPr>
      <w:rFonts w:ascii="Avenir Next Condensed" w:hAnsi="Avenir Next Condensed" w:cs="Avenir Next Condensed"/>
      <w:spacing w:val="-4"/>
      <w:sz w:val="18"/>
      <w:szCs w:val="18"/>
    </w:rPr>
  </w:style>
  <w:style w:type="character" w:styleId="CastBios-Playstitle" w:customStyle="1">
    <w:name w:val="Cast Bios - Play's title"/>
    <w:uiPriority w:val="99"/>
    <w:rsid w:val="00E9744D"/>
    <w:rPr>
      <w:rFonts w:ascii="Avenir Next Condensed" w:hAnsi="Avenir Next Condensed" w:cs="Avenir Next Condensed"/>
      <w:i/>
      <w:iCs/>
      <w:spacing w:val="-4"/>
      <w:sz w:val="18"/>
      <w:szCs w:val="18"/>
    </w:rPr>
  </w:style>
  <w:style w:type="paragraph" w:styleId="NoParagraphStyle" w:customStyle="1">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styleId="ATCStaff-Title" w:customStyle="1">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hAnsi="Arial" w:eastAsia="Times New Roman"/>
      <w:b/>
      <w:spacing w:val="-10"/>
      <w:kern w:val="28"/>
      <w:sz w:val="144"/>
      <w:szCs w:val="56"/>
    </w:rPr>
  </w:style>
  <w:style w:type="character" w:styleId="TitleChar" w:customStyle="1">
    <w:name w:val="Title Char"/>
    <w:link w:val="Title"/>
    <w:uiPriority w:val="10"/>
    <w:rsid w:val="007344DD"/>
    <w:rPr>
      <w:rFonts w:ascii="Arial" w:hAnsi="Arial" w:eastAsia="Times New Roman"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styleId="HeaderChar" w:customStyle="1">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styleId="FooterChar" w:customStyle="1">
    <w:name w:val="Footer Char"/>
    <w:basedOn w:val="DefaultParagraphFont"/>
    <w:link w:val="Footer"/>
    <w:uiPriority w:val="99"/>
    <w:rsid w:val="00D358F1"/>
    <w:rPr>
      <w:sz w:val="24"/>
      <w:szCs w:val="24"/>
      <w:lang w:eastAsia="en-US"/>
    </w:rPr>
  </w:style>
  <w:style w:type="character" w:styleId="A9" w:customStyle="1">
    <w:name w:val="A9"/>
    <w:uiPriority w:val="99"/>
    <w:rsid w:val="00FB4DC1"/>
    <w:rPr>
      <w:rFonts w:cs="Cera Pro"/>
      <w:color w:val="000000"/>
      <w:sz w:val="16"/>
      <w:szCs w:val="16"/>
    </w:rPr>
  </w:style>
  <w:style w:type="paragraph" w:styleId="Pa7" w:customStyle="1">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styleId="A13" w:customStyle="1">
    <w:name w:val="A13"/>
    <w:uiPriority w:val="99"/>
    <w:rsid w:val="00FB4DC1"/>
    <w:rPr>
      <w:rFonts w:ascii="Cera Pro Medium" w:hAnsi="Cera Pro Medium" w:cs="Cera Pro Medium"/>
      <w:i/>
      <w:iCs/>
      <w:color w:val="000000"/>
      <w:sz w:val="14"/>
      <w:szCs w:val="14"/>
    </w:rPr>
  </w:style>
  <w:style w:type="character" w:styleId="A8" w:customStyle="1">
    <w:name w:val="A8"/>
    <w:uiPriority w:val="99"/>
    <w:rsid w:val="000B36EF"/>
    <w:rPr>
      <w:rFonts w:cs="Avenir Next Condensed"/>
      <w:color w:val="000000"/>
      <w:sz w:val="18"/>
      <w:szCs w:val="18"/>
    </w:rPr>
  </w:style>
  <w:style w:type="paragraph" w:styleId="Pa1" w:customStyle="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styleId="A10" w:customStyle="1">
    <w:name w:val="A10"/>
    <w:uiPriority w:val="99"/>
    <w:rsid w:val="009C70EF"/>
    <w:rPr>
      <w:rFonts w:cs="Avenir Next Condensed"/>
      <w:color w:val="000000"/>
      <w:sz w:val="10"/>
      <w:szCs w:val="10"/>
    </w:rPr>
  </w:style>
  <w:style w:type="paragraph" w:styleId="Default" w:customStyle="1">
    <w:name w:val="Default"/>
    <w:rsid w:val="00A05DC4"/>
    <w:pPr>
      <w:autoSpaceDE w:val="0"/>
      <w:autoSpaceDN w:val="0"/>
      <w:adjustRightInd w:val="0"/>
    </w:pPr>
    <w:rPr>
      <w:rFonts w:ascii="Cera Pro Medium" w:hAnsi="Cera Pro Medium" w:cs="Cera Pro Medium"/>
      <w:color w:val="000000"/>
      <w:sz w:val="24"/>
      <w:szCs w:val="24"/>
    </w:rPr>
  </w:style>
  <w:style w:type="paragraph" w:styleId="Pa11" w:customStyle="1">
    <w:name w:val="Pa11"/>
    <w:basedOn w:val="Default"/>
    <w:next w:val="Default"/>
    <w:uiPriority w:val="99"/>
    <w:rsid w:val="00A05DC4"/>
    <w:pPr>
      <w:spacing w:line="241" w:lineRule="atLeast"/>
    </w:pPr>
    <w:rPr>
      <w:rFonts w:cs="Times New Roman"/>
      <w:color w:val="auto"/>
    </w:rPr>
  </w:style>
  <w:style w:type="paragraph" w:styleId="Pa6" w:customStyle="1">
    <w:name w:val="Pa6"/>
    <w:basedOn w:val="Default"/>
    <w:next w:val="Default"/>
    <w:uiPriority w:val="99"/>
    <w:rsid w:val="00A05DC4"/>
    <w:pPr>
      <w:spacing w:line="241" w:lineRule="atLeast"/>
    </w:pPr>
    <w:rPr>
      <w:rFonts w:cs="Times New Roman"/>
      <w:color w:val="auto"/>
    </w:rPr>
  </w:style>
  <w:style w:type="character" w:styleId="Heading3Char" w:customStyle="1">
    <w:name w:val="Heading 3 Char"/>
    <w:basedOn w:val="DefaultParagraphFont"/>
    <w:link w:val="Heading3"/>
    <w:uiPriority w:val="9"/>
    <w:rsid w:val="003D4528"/>
    <w:rPr>
      <w:rFonts w:asciiTheme="majorHAnsi" w:hAnsiTheme="majorHAnsi" w:eastAsiaTheme="majorEastAsia"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4A27AA"/>
    <w:rPr>
      <w:rFonts w:asciiTheme="minorHAnsi" w:hAnsiTheme="minorHAnsi" w:eastAsiaTheme="minorEastAsia" w:cstheme="minorBidi"/>
      <w:color w:val="5A5A5A" w:themeColor="text1" w:themeTint="A5"/>
      <w:spacing w:val="15"/>
      <w:sz w:val="22"/>
      <w:szCs w:val="22"/>
      <w:lang w:eastAsia="en-US"/>
    </w:rPr>
  </w:style>
  <w:style w:type="character" w:styleId="Heading4Char" w:customStyle="1">
    <w:name w:val="Heading 4 Char"/>
    <w:basedOn w:val="DefaultParagraphFont"/>
    <w:link w:val="Heading4"/>
    <w:uiPriority w:val="9"/>
    <w:rsid w:val="004A27AA"/>
    <w:rPr>
      <w:rFonts w:asciiTheme="majorHAnsi" w:hAnsiTheme="majorHAnsi" w:eastAsiaTheme="majorEastAsia"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styleId="Pa3" w:customStyle="1">
    <w:name w:val="Pa3"/>
    <w:basedOn w:val="Default"/>
    <w:next w:val="Default"/>
    <w:uiPriority w:val="99"/>
    <w:rsid w:val="00BE0C8C"/>
    <w:pPr>
      <w:spacing w:line="171" w:lineRule="atLeast"/>
    </w:pPr>
    <w:rPr>
      <w:rFonts w:ascii="Brown" w:hAnsi="Brown" w:cs="Times New Roman"/>
      <w:color w:val="auto"/>
    </w:rPr>
  </w:style>
  <w:style w:type="character" w:styleId="A0" w:customStyle="1">
    <w:name w:val="A0"/>
    <w:uiPriority w:val="99"/>
    <w:rsid w:val="00BE0C8C"/>
    <w:rPr>
      <w:rFonts w:cs="Brown"/>
      <w:color w:val="000000"/>
      <w:sz w:val="18"/>
      <w:szCs w:val="18"/>
    </w:rPr>
  </w:style>
  <w:style w:type="paragraph" w:styleId="Pa4" w:customStyle="1">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styleId="A4" w:customStyle="1">
    <w:name w:val="A4"/>
    <w:uiPriority w:val="99"/>
    <w:rsid w:val="007901F2"/>
    <w:rPr>
      <w:rFonts w:cs="Brown"/>
      <w:color w:val="000000"/>
      <w:sz w:val="16"/>
      <w:szCs w:val="16"/>
    </w:rPr>
  </w:style>
  <w:style w:type="character" w:styleId="A7" w:customStyle="1">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yperlink" Target="mailto:atc@atc.co.nz" TargetMode="External" Id="R676cb10d43c44b47" /><Relationship Type="http://schemas.openxmlformats.org/officeDocument/2006/relationships/hyperlink" Target="mailto:boxoffice@atc.co.nz" TargetMode="External" Id="R333df0d45c6f46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2af33-0b47-4791-ad07-ac051b698461" xsi:nil="true"/>
    <lcf76f155ced4ddcb4097134ff3c332f xmlns="ccb8bc87-247f-4868-b64f-66158b5de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customXml/itemProps2.xml><?xml version="1.0" encoding="utf-8"?>
<ds:datastoreItem xmlns:ds="http://schemas.openxmlformats.org/officeDocument/2006/customXml" ds:itemID="{BD9B99EE-9CED-4F85-AEA8-CC32709CB6FD}"/>
</file>

<file path=customXml/itemProps3.xml><?xml version="1.0" encoding="utf-8"?>
<ds:datastoreItem xmlns:ds="http://schemas.openxmlformats.org/officeDocument/2006/customXml" ds:itemID="{885A9591-CD7E-41A6-A6F5-6D5B329CFC6A}"/>
</file>

<file path=customXml/itemProps4.xml><?xml version="1.0" encoding="utf-8"?>
<ds:datastoreItem xmlns:ds="http://schemas.openxmlformats.org/officeDocument/2006/customXml" ds:itemID="{CE319C0E-C96C-497B-8028-4992F7A6AC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Wanda Tambrin</dc:creator>
  <keywords/>
  <dc:description/>
  <lastModifiedBy>Hazel Oh</lastModifiedBy>
  <revision>11</revision>
  <dcterms:created xsi:type="dcterms:W3CDTF">2024-08-06T02:00:00.0000000Z</dcterms:created>
  <dcterms:modified xsi:type="dcterms:W3CDTF">2025-06-23T04:28:28.4104340Z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0x01010092A364B86EC16646894E09930CE693D0</vt:lpwstr>
  </property>
  <property fmtid="{D5CDD505-2E9C-101B-9397-08002B2CF9AE}" pid="3" name="Order">
    <vt:r8>433800</vt:r8>
  </property>
  <property fmtid="{D5CDD505-2E9C-101B-9397-08002B2CF9AE}" pid="4" name="MediaServiceImageTags">
    <vt:lpwstr/>
  </property>
</Properties>
</file>